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B8B2E" w14:textId="77777777" w:rsidR="000A538F" w:rsidRPr="007B6005" w:rsidRDefault="000A538F" w:rsidP="000A538F">
      <w:pPr>
        <w:pStyle w:val="Title"/>
      </w:pPr>
      <w:r w:rsidRPr="007B6005">
        <w:t xml:space="preserve"> ANNA ON YA LAW</w:t>
      </w:r>
    </w:p>
    <w:p w14:paraId="692726FF" w14:textId="77777777" w:rsidR="000A538F" w:rsidRPr="007B6005" w:rsidRDefault="005438FD" w:rsidP="000A538F">
      <w:pPr>
        <w:pStyle w:val="HTMLBody"/>
        <w:pBdr>
          <w:bottom w:val="single" w:sz="12" w:space="1" w:color="auto"/>
        </w:pBdr>
        <w:jc w:val="center"/>
        <w:rPr>
          <w:rFonts w:ascii="Garamond" w:hAnsi="Garamond"/>
        </w:rPr>
      </w:pPr>
      <w:r w:rsidRPr="007B6005">
        <w:rPr>
          <w:rFonts w:ascii="Garamond" w:hAnsi="Garamond"/>
        </w:rPr>
        <w:t xml:space="preserve">CUNY </w:t>
      </w:r>
      <w:r w:rsidR="000A538F" w:rsidRPr="007B6005">
        <w:rPr>
          <w:rFonts w:ascii="Garamond" w:hAnsi="Garamond"/>
        </w:rPr>
        <w:t>Brooklyn College, Department of Political Science</w:t>
      </w:r>
    </w:p>
    <w:p w14:paraId="1E0FE2D3" w14:textId="77777777" w:rsidR="000A538F" w:rsidRPr="007B6005" w:rsidRDefault="000A538F" w:rsidP="000A538F">
      <w:pPr>
        <w:pStyle w:val="HTMLBody"/>
        <w:pBdr>
          <w:bottom w:val="single" w:sz="12" w:space="1" w:color="auto"/>
        </w:pBdr>
        <w:jc w:val="center"/>
        <w:rPr>
          <w:rFonts w:ascii="Garamond" w:hAnsi="Garamond"/>
        </w:rPr>
      </w:pPr>
      <w:r w:rsidRPr="007B6005">
        <w:rPr>
          <w:rFonts w:ascii="Garamond" w:hAnsi="Garamond"/>
        </w:rPr>
        <w:t>2900 Bedford Avenue, Brooklyn, NY 11210</w:t>
      </w:r>
    </w:p>
    <w:p w14:paraId="627D787D" w14:textId="370B3BAF" w:rsidR="000A538F" w:rsidRPr="007B6005" w:rsidRDefault="000A538F" w:rsidP="000A538F">
      <w:pPr>
        <w:pStyle w:val="HTMLBody"/>
        <w:pBdr>
          <w:bottom w:val="single" w:sz="12" w:space="1" w:color="auto"/>
        </w:pBdr>
        <w:jc w:val="center"/>
        <w:rPr>
          <w:rFonts w:ascii="Garamond" w:hAnsi="Garamond"/>
        </w:rPr>
      </w:pPr>
      <w:r w:rsidRPr="007B6005">
        <w:rPr>
          <w:rFonts w:ascii="Garamond" w:hAnsi="Garamond"/>
        </w:rPr>
        <w:t xml:space="preserve">alaw@brooklyn.cuny.edu, </w:t>
      </w:r>
      <w:r w:rsidR="00556453">
        <w:rPr>
          <w:rFonts w:ascii="Garamond" w:hAnsi="Garamond"/>
        </w:rPr>
        <w:t>annaolaw.com</w:t>
      </w:r>
    </w:p>
    <w:p w14:paraId="02844A53" w14:textId="77777777" w:rsidR="000A538F" w:rsidRPr="007B6005" w:rsidRDefault="000A538F">
      <w:pPr>
        <w:rPr>
          <w:rFonts w:ascii="Garamond" w:hAnsi="Garamond"/>
        </w:rPr>
      </w:pPr>
    </w:p>
    <w:p w14:paraId="28240FBF" w14:textId="77777777" w:rsidR="00E8405A" w:rsidRPr="007741DC" w:rsidRDefault="00E8405A" w:rsidP="00E8405A">
      <w:pPr>
        <w:rPr>
          <w:rFonts w:ascii="Garamond" w:hAnsi="Garamond"/>
          <w:b/>
          <w:bCs/>
          <w:iCs/>
        </w:rPr>
      </w:pPr>
      <w:r w:rsidRPr="007741DC">
        <w:rPr>
          <w:rFonts w:ascii="Garamond" w:hAnsi="Garamond"/>
          <w:b/>
          <w:bCs/>
          <w:iCs/>
        </w:rPr>
        <w:t>TEACHING AREAS</w:t>
      </w:r>
    </w:p>
    <w:p w14:paraId="0A7CD1B5" w14:textId="25D64672" w:rsidR="00E8405A" w:rsidRPr="007B6005" w:rsidRDefault="007741DC" w:rsidP="00E8405A">
      <w:pPr>
        <w:rPr>
          <w:rFonts w:ascii="Garamond" w:hAnsi="Garamond"/>
          <w:iCs/>
        </w:rPr>
      </w:pPr>
      <w:r>
        <w:rPr>
          <w:rFonts w:ascii="Garamond" w:hAnsi="Garamond"/>
          <w:iCs/>
        </w:rPr>
        <w:t>U.S. c</w:t>
      </w:r>
      <w:r w:rsidR="00FA309E">
        <w:rPr>
          <w:rFonts w:ascii="Garamond" w:hAnsi="Garamond"/>
          <w:iCs/>
        </w:rPr>
        <w:t>onstitutional law</w:t>
      </w:r>
      <w:r>
        <w:rPr>
          <w:rFonts w:ascii="Garamond" w:hAnsi="Garamond"/>
          <w:iCs/>
        </w:rPr>
        <w:t>, federal judiciary</w:t>
      </w:r>
      <w:r w:rsidR="00FA309E">
        <w:rPr>
          <w:rFonts w:ascii="Garamond" w:hAnsi="Garamond"/>
          <w:iCs/>
        </w:rPr>
        <w:t>,</w:t>
      </w:r>
      <w:r w:rsidR="00556453">
        <w:rPr>
          <w:rFonts w:ascii="Garamond" w:hAnsi="Garamond"/>
          <w:iCs/>
        </w:rPr>
        <w:t xml:space="preserve"> race</w:t>
      </w:r>
      <w:r w:rsidR="00E0488D">
        <w:rPr>
          <w:rFonts w:ascii="Garamond" w:hAnsi="Garamond"/>
          <w:iCs/>
        </w:rPr>
        <w:t>/</w:t>
      </w:r>
      <w:r w:rsidR="00DA6878">
        <w:rPr>
          <w:rFonts w:ascii="Garamond" w:hAnsi="Garamond"/>
          <w:iCs/>
        </w:rPr>
        <w:t>ethnicity</w:t>
      </w:r>
      <w:r>
        <w:rPr>
          <w:rFonts w:ascii="Garamond" w:hAnsi="Garamond"/>
          <w:iCs/>
        </w:rPr>
        <w:t xml:space="preserve"> and law, </w:t>
      </w:r>
      <w:r w:rsidR="00880974">
        <w:rPr>
          <w:rFonts w:ascii="Garamond" w:hAnsi="Garamond"/>
          <w:iCs/>
        </w:rPr>
        <w:t xml:space="preserve">U.S. </w:t>
      </w:r>
      <w:r>
        <w:rPr>
          <w:rFonts w:ascii="Garamond" w:hAnsi="Garamond"/>
          <w:iCs/>
        </w:rPr>
        <w:t>immigration and citizenshi</w:t>
      </w:r>
      <w:r w:rsidR="00880974">
        <w:rPr>
          <w:rFonts w:ascii="Garamond" w:hAnsi="Garamond"/>
          <w:iCs/>
        </w:rPr>
        <w:t>p policy history.</w:t>
      </w:r>
    </w:p>
    <w:p w14:paraId="7185C386" w14:textId="77777777" w:rsidR="00E8405A" w:rsidRPr="007B6005" w:rsidRDefault="00E8405A" w:rsidP="00E8405A">
      <w:pPr>
        <w:rPr>
          <w:rFonts w:ascii="Garamond" w:hAnsi="Garamond"/>
          <w:iCs/>
        </w:rPr>
      </w:pPr>
    </w:p>
    <w:p w14:paraId="33AAE36B" w14:textId="77777777" w:rsidR="00E8405A" w:rsidRPr="007741DC" w:rsidRDefault="00E8405A" w:rsidP="00E8405A">
      <w:pPr>
        <w:pStyle w:val="Heading2"/>
        <w:rPr>
          <w:b/>
          <w:bCs/>
        </w:rPr>
      </w:pPr>
      <w:r w:rsidRPr="007741DC">
        <w:rPr>
          <w:b/>
          <w:bCs/>
        </w:rPr>
        <w:t>RESEARCH INTERESTS</w:t>
      </w:r>
    </w:p>
    <w:p w14:paraId="3DE33D8A" w14:textId="5DE902FD" w:rsidR="00E8405A" w:rsidRPr="007B6005" w:rsidRDefault="00E8405A" w:rsidP="00E8405A">
      <w:pPr>
        <w:pStyle w:val="Heading2"/>
        <w:rPr>
          <w:iCs w:val="0"/>
        </w:rPr>
      </w:pPr>
      <w:r>
        <w:rPr>
          <w:iCs w:val="0"/>
        </w:rPr>
        <w:t>The interaction</w:t>
      </w:r>
      <w:r w:rsidRPr="007B6005">
        <w:rPr>
          <w:iCs w:val="0"/>
        </w:rPr>
        <w:t xml:space="preserve"> of</w:t>
      </w:r>
      <w:r w:rsidR="009F7304">
        <w:rPr>
          <w:iCs w:val="0"/>
        </w:rPr>
        <w:t xml:space="preserve"> </w:t>
      </w:r>
      <w:r w:rsidR="00151DCD">
        <w:rPr>
          <w:iCs w:val="0"/>
        </w:rPr>
        <w:t xml:space="preserve">U.S. </w:t>
      </w:r>
      <w:r w:rsidR="005D7840">
        <w:rPr>
          <w:iCs w:val="0"/>
        </w:rPr>
        <w:t xml:space="preserve">politics, </w:t>
      </w:r>
      <w:r w:rsidR="00F83BF7">
        <w:rPr>
          <w:iCs w:val="0"/>
        </w:rPr>
        <w:t>law, and history</w:t>
      </w:r>
      <w:r w:rsidR="007C5390">
        <w:rPr>
          <w:iCs w:val="0"/>
        </w:rPr>
        <w:t>; American political development</w:t>
      </w:r>
      <w:r w:rsidR="00DA6878">
        <w:rPr>
          <w:iCs w:val="0"/>
        </w:rPr>
        <w:t>.</w:t>
      </w:r>
    </w:p>
    <w:p w14:paraId="51BC9D6A" w14:textId="77777777" w:rsidR="00E8405A" w:rsidRDefault="00E8405A">
      <w:pPr>
        <w:rPr>
          <w:rFonts w:ascii="Garamond" w:hAnsi="Garamond"/>
        </w:rPr>
      </w:pPr>
    </w:p>
    <w:p w14:paraId="4BEFD3E2" w14:textId="0728973A" w:rsidR="000A538F" w:rsidRDefault="000A538F">
      <w:pPr>
        <w:rPr>
          <w:rFonts w:ascii="Garamond" w:hAnsi="Garamond"/>
          <w:b/>
          <w:bCs/>
        </w:rPr>
      </w:pPr>
      <w:r w:rsidRPr="00880974">
        <w:rPr>
          <w:rFonts w:ascii="Garamond" w:hAnsi="Garamond"/>
          <w:b/>
          <w:bCs/>
        </w:rPr>
        <w:t>EDUCATION</w:t>
      </w:r>
    </w:p>
    <w:p w14:paraId="4C7CF9A0" w14:textId="77777777" w:rsidR="00BE44DF" w:rsidRDefault="00BE44DF">
      <w:pPr>
        <w:rPr>
          <w:rFonts w:ascii="Garamond" w:hAnsi="Garamond"/>
          <w:b/>
          <w:bCs/>
        </w:rPr>
      </w:pPr>
    </w:p>
    <w:p w14:paraId="058C738C" w14:textId="0A8FDF7A" w:rsidR="000A538F" w:rsidRPr="007B6005" w:rsidRDefault="000A538F">
      <w:pPr>
        <w:rPr>
          <w:rFonts w:ascii="Garamond" w:hAnsi="Garamond"/>
        </w:rPr>
      </w:pPr>
      <w:r w:rsidRPr="007741DC">
        <w:rPr>
          <w:rFonts w:ascii="Garamond" w:hAnsi="Garamond"/>
          <w:bCs/>
        </w:rPr>
        <w:t>University of Texas at Austin,</w:t>
      </w:r>
      <w:r w:rsidRPr="007B6005">
        <w:rPr>
          <w:rFonts w:ascii="Garamond" w:hAnsi="Garamond"/>
        </w:rPr>
        <w:t xml:space="preserve"> Austin, 2003</w:t>
      </w:r>
    </w:p>
    <w:p w14:paraId="783965AC" w14:textId="77777777" w:rsidR="000A538F" w:rsidRPr="007B6005" w:rsidRDefault="000A538F">
      <w:pPr>
        <w:rPr>
          <w:rFonts w:ascii="Garamond" w:hAnsi="Garamond"/>
        </w:rPr>
      </w:pPr>
      <w:r w:rsidRPr="007741DC">
        <w:rPr>
          <w:rFonts w:ascii="Garamond" w:hAnsi="Garamond"/>
          <w:bCs/>
        </w:rPr>
        <w:t xml:space="preserve">Ph.D., </w:t>
      </w:r>
      <w:r w:rsidRPr="007B6005">
        <w:rPr>
          <w:rFonts w:ascii="Garamond" w:hAnsi="Garamond"/>
        </w:rPr>
        <w:t>Government</w:t>
      </w:r>
    </w:p>
    <w:p w14:paraId="4CFE70F1" w14:textId="76D013A5" w:rsidR="000A538F" w:rsidRPr="007B6005" w:rsidRDefault="000A538F" w:rsidP="000A538F">
      <w:pPr>
        <w:rPr>
          <w:rFonts w:ascii="Garamond" w:hAnsi="Garamond"/>
        </w:rPr>
      </w:pPr>
      <w:r w:rsidRPr="007B6005">
        <w:rPr>
          <w:rFonts w:ascii="Garamond" w:hAnsi="Garamond"/>
        </w:rPr>
        <w:t>Exam Fields: American Institutions and Processes</w:t>
      </w:r>
      <w:r w:rsidR="00151DCD">
        <w:rPr>
          <w:rFonts w:ascii="Garamond" w:hAnsi="Garamond"/>
        </w:rPr>
        <w:t xml:space="preserve"> and</w:t>
      </w:r>
      <w:r w:rsidRPr="007B6005">
        <w:rPr>
          <w:rFonts w:ascii="Garamond" w:hAnsi="Garamond"/>
        </w:rPr>
        <w:t xml:space="preserve"> Public Law.  </w:t>
      </w:r>
    </w:p>
    <w:p w14:paraId="583FB853" w14:textId="77777777" w:rsidR="000A538F" w:rsidRPr="007B6005" w:rsidRDefault="000A538F" w:rsidP="000A538F">
      <w:pPr>
        <w:rPr>
          <w:rFonts w:ascii="Garamond" w:hAnsi="Garamond"/>
        </w:rPr>
      </w:pPr>
      <w:r w:rsidRPr="007B6005">
        <w:rPr>
          <w:rFonts w:ascii="Garamond" w:hAnsi="Garamond"/>
        </w:rPr>
        <w:t>Dissertation</w:t>
      </w:r>
      <w:r w:rsidR="00971FF7" w:rsidRPr="007B6005">
        <w:rPr>
          <w:rFonts w:ascii="Garamond" w:hAnsi="Garamond"/>
        </w:rPr>
        <w:t>: “</w:t>
      </w:r>
      <w:r w:rsidRPr="007B6005">
        <w:rPr>
          <w:rFonts w:ascii="Garamond" w:hAnsi="Garamond"/>
        </w:rPr>
        <w:t xml:space="preserve">Cracks in the National Consensus—Institutional Norms, the American Judiciary, and Immigration, 1883-1893 and 1990-2000.”  Dissertation </w:t>
      </w:r>
      <w:r w:rsidR="008B57AF">
        <w:rPr>
          <w:rFonts w:ascii="Garamond" w:hAnsi="Garamond"/>
        </w:rPr>
        <w:t>Advisor</w:t>
      </w:r>
      <w:r w:rsidRPr="007B6005">
        <w:rPr>
          <w:rFonts w:ascii="Garamond" w:hAnsi="Garamond"/>
        </w:rPr>
        <w:t xml:space="preserve">:  Sanford Levinson </w:t>
      </w:r>
    </w:p>
    <w:p w14:paraId="1F8F1BC6" w14:textId="77777777" w:rsidR="000A538F" w:rsidRPr="007B6005" w:rsidRDefault="000A538F" w:rsidP="000A538F">
      <w:pPr>
        <w:rPr>
          <w:rFonts w:ascii="Garamond" w:hAnsi="Garamond"/>
        </w:rPr>
      </w:pPr>
    </w:p>
    <w:p w14:paraId="502949AE" w14:textId="77777777" w:rsidR="000A538F" w:rsidRPr="007B6005" w:rsidRDefault="000A538F" w:rsidP="000A538F">
      <w:pPr>
        <w:rPr>
          <w:rFonts w:ascii="Garamond" w:hAnsi="Garamond"/>
        </w:rPr>
      </w:pPr>
      <w:r w:rsidRPr="007741DC">
        <w:rPr>
          <w:rFonts w:ascii="Garamond" w:hAnsi="Garamond"/>
          <w:bCs/>
        </w:rPr>
        <w:t>Brown University</w:t>
      </w:r>
      <w:r w:rsidRPr="007B6005">
        <w:rPr>
          <w:rFonts w:ascii="Garamond" w:hAnsi="Garamond"/>
        </w:rPr>
        <w:t>, Providence, RI, 1993</w:t>
      </w:r>
    </w:p>
    <w:p w14:paraId="5AFC6E61" w14:textId="77777777" w:rsidR="000A538F" w:rsidRPr="007B6005" w:rsidRDefault="000A538F" w:rsidP="000A538F">
      <w:pPr>
        <w:rPr>
          <w:rFonts w:ascii="Garamond" w:hAnsi="Garamond"/>
        </w:rPr>
      </w:pPr>
      <w:r w:rsidRPr="007741DC">
        <w:rPr>
          <w:rFonts w:ascii="Garamond" w:hAnsi="Garamond"/>
          <w:bCs/>
        </w:rPr>
        <w:t>M.A.</w:t>
      </w:r>
      <w:r w:rsidRPr="007B6005">
        <w:rPr>
          <w:rFonts w:ascii="Garamond" w:hAnsi="Garamond"/>
        </w:rPr>
        <w:t>, American Civilization</w:t>
      </w:r>
    </w:p>
    <w:p w14:paraId="212354BC" w14:textId="77777777" w:rsidR="000A538F" w:rsidRPr="007B6005" w:rsidRDefault="000A538F" w:rsidP="000A538F">
      <w:pPr>
        <w:rPr>
          <w:rFonts w:ascii="Garamond" w:hAnsi="Garamond"/>
        </w:rPr>
      </w:pPr>
    </w:p>
    <w:p w14:paraId="63766D70" w14:textId="77777777" w:rsidR="000A538F" w:rsidRPr="007B6005" w:rsidRDefault="000A538F" w:rsidP="000A538F">
      <w:pPr>
        <w:rPr>
          <w:rFonts w:ascii="Garamond" w:hAnsi="Garamond"/>
        </w:rPr>
      </w:pPr>
      <w:r w:rsidRPr="007741DC">
        <w:rPr>
          <w:rFonts w:ascii="Garamond" w:hAnsi="Garamond"/>
          <w:bCs/>
        </w:rPr>
        <w:t>Brandeis University</w:t>
      </w:r>
      <w:r w:rsidRPr="007B6005">
        <w:rPr>
          <w:rFonts w:ascii="Garamond" w:hAnsi="Garamond"/>
        </w:rPr>
        <w:t>, Waltham, MA, 1992</w:t>
      </w:r>
    </w:p>
    <w:p w14:paraId="515143EB" w14:textId="77777777" w:rsidR="000A538F" w:rsidRPr="007B6005" w:rsidRDefault="000A538F">
      <w:pPr>
        <w:rPr>
          <w:rFonts w:ascii="Garamond" w:hAnsi="Garamond"/>
          <w:i/>
        </w:rPr>
      </w:pPr>
      <w:r w:rsidRPr="007741DC">
        <w:rPr>
          <w:rFonts w:ascii="Garamond" w:hAnsi="Garamond"/>
          <w:bCs/>
        </w:rPr>
        <w:t xml:space="preserve">B.A., </w:t>
      </w:r>
      <w:r w:rsidRPr="007B6005">
        <w:rPr>
          <w:rFonts w:ascii="Garamond" w:hAnsi="Garamond"/>
        </w:rPr>
        <w:t xml:space="preserve">Politics, </w:t>
      </w:r>
      <w:r w:rsidRPr="007B6005">
        <w:rPr>
          <w:rFonts w:ascii="Garamond" w:hAnsi="Garamond"/>
          <w:i/>
        </w:rPr>
        <w:t>Cum Laude</w:t>
      </w:r>
    </w:p>
    <w:p w14:paraId="35A76D3B" w14:textId="77777777" w:rsidR="000A538F" w:rsidRPr="007B6005" w:rsidRDefault="000A538F" w:rsidP="000A538F">
      <w:pPr>
        <w:rPr>
          <w:rFonts w:ascii="Garamond" w:hAnsi="Garamond"/>
        </w:rPr>
      </w:pPr>
    </w:p>
    <w:p w14:paraId="7316489F" w14:textId="24E954EB" w:rsidR="000A538F" w:rsidRDefault="000A538F">
      <w:pPr>
        <w:rPr>
          <w:rFonts w:ascii="Garamond" w:hAnsi="Garamond"/>
          <w:b/>
          <w:bCs/>
        </w:rPr>
      </w:pPr>
      <w:r w:rsidRPr="007741DC">
        <w:rPr>
          <w:rFonts w:ascii="Garamond" w:hAnsi="Garamond"/>
          <w:b/>
          <w:bCs/>
        </w:rPr>
        <w:t>ACADEMIC EXPERIENCE</w:t>
      </w:r>
    </w:p>
    <w:p w14:paraId="266B8DB8" w14:textId="77777777" w:rsidR="00880974" w:rsidRPr="007741DC" w:rsidRDefault="00880974">
      <w:pPr>
        <w:rPr>
          <w:rFonts w:ascii="Garamond" w:hAnsi="Garamond"/>
          <w:b/>
          <w:bCs/>
        </w:rPr>
      </w:pPr>
    </w:p>
    <w:p w14:paraId="7557723D" w14:textId="77777777" w:rsidR="005E47CC" w:rsidRPr="007B6005" w:rsidRDefault="000A52A6">
      <w:pPr>
        <w:rPr>
          <w:rFonts w:ascii="Garamond" w:hAnsi="Garamond"/>
        </w:rPr>
      </w:pPr>
      <w:r w:rsidRPr="007B6005">
        <w:rPr>
          <w:rFonts w:ascii="Garamond" w:hAnsi="Garamond"/>
        </w:rPr>
        <w:t xml:space="preserve">Associate Professor and </w:t>
      </w:r>
      <w:r w:rsidR="000A538F" w:rsidRPr="007B6005">
        <w:rPr>
          <w:rFonts w:ascii="Garamond" w:hAnsi="Garamond"/>
        </w:rPr>
        <w:t>Herb</w:t>
      </w:r>
      <w:r w:rsidR="00D53366" w:rsidRPr="007B6005">
        <w:rPr>
          <w:rFonts w:ascii="Garamond" w:hAnsi="Garamond"/>
        </w:rPr>
        <w:t>ert Kurz Chair in</w:t>
      </w:r>
      <w:r w:rsidR="002F5A0A" w:rsidRPr="007B6005">
        <w:rPr>
          <w:rFonts w:ascii="Garamond" w:hAnsi="Garamond"/>
        </w:rPr>
        <w:t xml:space="preserve"> </w:t>
      </w:r>
      <w:r w:rsidR="000A538F" w:rsidRPr="007B6005">
        <w:rPr>
          <w:rFonts w:ascii="Garamond" w:hAnsi="Garamond"/>
        </w:rPr>
        <w:t>Consti</w:t>
      </w:r>
      <w:r w:rsidR="002F5A0A" w:rsidRPr="007B6005">
        <w:rPr>
          <w:rFonts w:ascii="Garamond" w:hAnsi="Garamond"/>
        </w:rPr>
        <w:t>tutional Rights</w:t>
      </w:r>
    </w:p>
    <w:p w14:paraId="36C67A82" w14:textId="77777777" w:rsidR="003253C5" w:rsidRPr="007B6005" w:rsidRDefault="000A538F">
      <w:pPr>
        <w:rPr>
          <w:rFonts w:ascii="Garamond" w:hAnsi="Garamond"/>
        </w:rPr>
      </w:pPr>
      <w:r w:rsidRPr="007B6005">
        <w:rPr>
          <w:rFonts w:ascii="Garamond" w:hAnsi="Garamond"/>
        </w:rPr>
        <w:t>CUNY Brooklyn College</w:t>
      </w:r>
      <w:r w:rsidRPr="007B6005">
        <w:rPr>
          <w:rFonts w:ascii="Garamond" w:hAnsi="Garamond"/>
        </w:rPr>
        <w:tab/>
      </w:r>
      <w:r w:rsidR="005E47CC" w:rsidRPr="007B6005">
        <w:rPr>
          <w:rFonts w:ascii="Garamond" w:hAnsi="Garamond"/>
        </w:rPr>
        <w:tab/>
      </w:r>
      <w:r w:rsidR="005E47CC" w:rsidRPr="007B6005">
        <w:rPr>
          <w:rFonts w:ascii="Garamond" w:hAnsi="Garamond"/>
        </w:rPr>
        <w:tab/>
      </w:r>
      <w:r w:rsidR="005E47CC" w:rsidRPr="007B6005">
        <w:rPr>
          <w:rFonts w:ascii="Garamond" w:hAnsi="Garamond"/>
        </w:rPr>
        <w:tab/>
      </w:r>
      <w:r w:rsidR="005E47CC" w:rsidRPr="007B6005">
        <w:rPr>
          <w:rFonts w:ascii="Garamond" w:hAnsi="Garamond"/>
        </w:rPr>
        <w:tab/>
      </w:r>
      <w:r w:rsidR="005E47CC" w:rsidRPr="007B6005">
        <w:rPr>
          <w:rFonts w:ascii="Garamond" w:hAnsi="Garamond"/>
        </w:rPr>
        <w:tab/>
      </w:r>
      <w:r w:rsidR="005E47CC" w:rsidRPr="007B6005">
        <w:rPr>
          <w:rFonts w:ascii="Garamond" w:hAnsi="Garamond"/>
        </w:rPr>
        <w:tab/>
      </w:r>
      <w:r w:rsidR="005E47CC" w:rsidRPr="007B6005">
        <w:rPr>
          <w:rFonts w:ascii="Garamond" w:hAnsi="Garamond"/>
        </w:rPr>
        <w:tab/>
        <w:t>2012-present</w:t>
      </w:r>
    </w:p>
    <w:p w14:paraId="775699E0" w14:textId="77777777" w:rsidR="000A538F" w:rsidRPr="007B6005" w:rsidRDefault="00276611">
      <w:pPr>
        <w:rPr>
          <w:rFonts w:ascii="Garamond" w:hAnsi="Garamond"/>
        </w:rPr>
      </w:pPr>
      <w:r w:rsidRPr="007B6005">
        <w:rPr>
          <w:rFonts w:ascii="Garamond" w:hAnsi="Garamond"/>
        </w:rPr>
        <w:tab/>
        <w:t xml:space="preserve">-POLS 3122:  Con Law II: </w:t>
      </w:r>
      <w:r w:rsidR="003253C5" w:rsidRPr="007B6005">
        <w:rPr>
          <w:rFonts w:ascii="Garamond" w:hAnsi="Garamond"/>
        </w:rPr>
        <w:t xml:space="preserve">Civil </w:t>
      </w:r>
      <w:r w:rsidR="00875398">
        <w:rPr>
          <w:rFonts w:ascii="Garamond" w:hAnsi="Garamond"/>
        </w:rPr>
        <w:t>L</w:t>
      </w:r>
      <w:r w:rsidR="003253C5" w:rsidRPr="007B6005">
        <w:rPr>
          <w:rFonts w:ascii="Garamond" w:hAnsi="Garamond"/>
        </w:rPr>
        <w:t xml:space="preserve">iberties and </w:t>
      </w:r>
      <w:r w:rsidR="00875398">
        <w:rPr>
          <w:rFonts w:ascii="Garamond" w:hAnsi="Garamond"/>
        </w:rPr>
        <w:t>R</w:t>
      </w:r>
      <w:r w:rsidR="003253C5" w:rsidRPr="007B6005">
        <w:rPr>
          <w:rFonts w:ascii="Garamond" w:hAnsi="Garamond"/>
        </w:rPr>
        <w:t>ights</w:t>
      </w:r>
      <w:r w:rsidR="003253C5" w:rsidRPr="007B6005">
        <w:rPr>
          <w:rFonts w:ascii="Garamond" w:hAnsi="Garamond"/>
        </w:rPr>
        <w:tab/>
      </w:r>
      <w:r w:rsidR="003253C5" w:rsidRPr="007B6005">
        <w:rPr>
          <w:rFonts w:ascii="Garamond" w:hAnsi="Garamond"/>
        </w:rPr>
        <w:tab/>
      </w:r>
      <w:r w:rsidR="003253C5" w:rsidRPr="007B6005">
        <w:rPr>
          <w:rFonts w:ascii="Garamond" w:hAnsi="Garamond"/>
        </w:rPr>
        <w:tab/>
      </w:r>
      <w:r w:rsidR="003253C5" w:rsidRPr="007B6005">
        <w:rPr>
          <w:rFonts w:ascii="Garamond" w:hAnsi="Garamond"/>
        </w:rPr>
        <w:tab/>
      </w:r>
    </w:p>
    <w:p w14:paraId="505A1F9C" w14:textId="77777777" w:rsidR="000A538F" w:rsidRPr="007B6005" w:rsidRDefault="00DD0D40">
      <w:pPr>
        <w:rPr>
          <w:rFonts w:ascii="Garamond" w:hAnsi="Garamond"/>
        </w:rPr>
      </w:pPr>
      <w:r w:rsidRPr="007B6005">
        <w:rPr>
          <w:rFonts w:ascii="Garamond" w:hAnsi="Garamond"/>
        </w:rPr>
        <w:tab/>
        <w:t>-POLS 1005</w:t>
      </w:r>
      <w:r w:rsidR="000A538F" w:rsidRPr="007B6005">
        <w:rPr>
          <w:rFonts w:ascii="Garamond" w:hAnsi="Garamond"/>
        </w:rPr>
        <w:t xml:space="preserve"> </w:t>
      </w:r>
      <w:r w:rsidR="00D53366" w:rsidRPr="007B6005">
        <w:rPr>
          <w:rFonts w:ascii="Garamond" w:hAnsi="Garamond"/>
        </w:rPr>
        <w:t>Guns, Money, and Politics</w:t>
      </w:r>
      <w:r w:rsidR="00910628" w:rsidRPr="007B6005">
        <w:rPr>
          <w:rFonts w:ascii="Garamond" w:hAnsi="Garamond"/>
        </w:rPr>
        <w:t xml:space="preserve"> (</w:t>
      </w:r>
      <w:r w:rsidR="005E47CC" w:rsidRPr="007B6005">
        <w:rPr>
          <w:rFonts w:ascii="Garamond" w:hAnsi="Garamond"/>
        </w:rPr>
        <w:t>Intro. to American Government</w:t>
      </w:r>
      <w:r w:rsidR="00910628" w:rsidRPr="007B6005">
        <w:rPr>
          <w:rFonts w:ascii="Garamond" w:hAnsi="Garamond"/>
        </w:rPr>
        <w:t>)</w:t>
      </w:r>
    </w:p>
    <w:p w14:paraId="2C7B799E" w14:textId="53678E84" w:rsidR="000A538F" w:rsidRPr="007B6005" w:rsidRDefault="00112F89">
      <w:pPr>
        <w:rPr>
          <w:rFonts w:ascii="Garamond" w:hAnsi="Garamond"/>
        </w:rPr>
      </w:pPr>
      <w:r w:rsidRPr="007B6005">
        <w:rPr>
          <w:rFonts w:ascii="Garamond" w:hAnsi="Garamond"/>
        </w:rPr>
        <w:tab/>
        <w:t>-POLS 3</w:t>
      </w:r>
      <w:r w:rsidR="000A538F" w:rsidRPr="007B6005">
        <w:rPr>
          <w:rFonts w:ascii="Garamond" w:hAnsi="Garamond"/>
        </w:rPr>
        <w:t>2</w:t>
      </w:r>
      <w:r w:rsidRPr="007B6005">
        <w:rPr>
          <w:rFonts w:ascii="Garamond" w:hAnsi="Garamond"/>
        </w:rPr>
        <w:t>1</w:t>
      </w:r>
      <w:r w:rsidR="000A538F" w:rsidRPr="007B6005">
        <w:rPr>
          <w:rFonts w:ascii="Garamond" w:hAnsi="Garamond"/>
        </w:rPr>
        <w:t>0 Law and the Political Process</w:t>
      </w:r>
      <w:r w:rsidR="00180E38">
        <w:rPr>
          <w:rFonts w:ascii="Garamond" w:hAnsi="Garamond"/>
        </w:rPr>
        <w:t xml:space="preserve"> (Intro. to the federal courts)</w:t>
      </w:r>
    </w:p>
    <w:p w14:paraId="17F562FD" w14:textId="77777777" w:rsidR="000A538F" w:rsidRPr="007B6005" w:rsidRDefault="000A538F">
      <w:pPr>
        <w:rPr>
          <w:rFonts w:ascii="Garamond" w:hAnsi="Garamond"/>
        </w:rPr>
      </w:pPr>
      <w:r w:rsidRPr="007B6005">
        <w:rPr>
          <w:rFonts w:ascii="Garamond" w:hAnsi="Garamond"/>
        </w:rPr>
        <w:tab/>
        <w:t>-POLS 4000</w:t>
      </w:r>
      <w:r w:rsidR="001C6867" w:rsidRPr="007B6005">
        <w:rPr>
          <w:rFonts w:ascii="Garamond" w:hAnsi="Garamond"/>
        </w:rPr>
        <w:t>W Constitutional</w:t>
      </w:r>
      <w:r w:rsidRPr="007B6005">
        <w:rPr>
          <w:rFonts w:ascii="Garamond" w:hAnsi="Garamond"/>
        </w:rPr>
        <w:t xml:space="preserve"> Interpretation</w:t>
      </w:r>
    </w:p>
    <w:p w14:paraId="3BE34D6A" w14:textId="77777777" w:rsidR="004E68BA" w:rsidRDefault="00276611">
      <w:pPr>
        <w:rPr>
          <w:rFonts w:ascii="Garamond" w:hAnsi="Garamond"/>
        </w:rPr>
      </w:pPr>
      <w:r w:rsidRPr="007B6005">
        <w:rPr>
          <w:rFonts w:ascii="Garamond" w:hAnsi="Garamond"/>
        </w:rPr>
        <w:tab/>
        <w:t>-POLS 3214 The</w:t>
      </w:r>
      <w:r w:rsidR="000A538F" w:rsidRPr="007B6005">
        <w:rPr>
          <w:rFonts w:ascii="Garamond" w:hAnsi="Garamond"/>
        </w:rPr>
        <w:t xml:space="preserve"> American Jury System</w:t>
      </w:r>
    </w:p>
    <w:p w14:paraId="1A1DBC9E" w14:textId="77777777" w:rsidR="00DD584E" w:rsidRDefault="00DD584E">
      <w:pPr>
        <w:rPr>
          <w:rFonts w:ascii="Garamond" w:hAnsi="Garamond"/>
        </w:rPr>
      </w:pPr>
    </w:p>
    <w:p w14:paraId="01D9BC77" w14:textId="1378793D" w:rsidR="00DD584E" w:rsidRDefault="00DD584E">
      <w:pPr>
        <w:rPr>
          <w:rFonts w:ascii="Garamond" w:hAnsi="Garamond"/>
        </w:rPr>
      </w:pPr>
      <w:r>
        <w:rPr>
          <w:rFonts w:ascii="Garamond" w:hAnsi="Garamond"/>
        </w:rPr>
        <w:t xml:space="preserve">Annual </w:t>
      </w:r>
      <w:r w:rsidR="00294CB2">
        <w:rPr>
          <w:rFonts w:ascii="Garamond" w:hAnsi="Garamond"/>
        </w:rPr>
        <w:t xml:space="preserve">Collegewide </w:t>
      </w:r>
      <w:r>
        <w:rPr>
          <w:rFonts w:ascii="Garamond" w:hAnsi="Garamond"/>
        </w:rPr>
        <w:t>Program</w:t>
      </w:r>
      <w:r w:rsidR="00294CB2">
        <w:rPr>
          <w:rFonts w:ascii="Garamond" w:hAnsi="Garamond"/>
        </w:rPr>
        <w:t>ing</w:t>
      </w:r>
      <w:r>
        <w:rPr>
          <w:rFonts w:ascii="Garamond" w:hAnsi="Garamond"/>
        </w:rPr>
        <w:t xml:space="preserve"> </w:t>
      </w:r>
      <w:r w:rsidR="00831D0B">
        <w:rPr>
          <w:rFonts w:ascii="Garamond" w:hAnsi="Garamond"/>
        </w:rPr>
        <w:t>for</w:t>
      </w:r>
      <w:r>
        <w:rPr>
          <w:rFonts w:ascii="Garamond" w:hAnsi="Garamond"/>
        </w:rPr>
        <w:t xml:space="preserve"> the </w:t>
      </w:r>
      <w:r w:rsidR="00F60539">
        <w:rPr>
          <w:rFonts w:ascii="Garamond" w:hAnsi="Garamond"/>
        </w:rPr>
        <w:t xml:space="preserve">Herbert </w:t>
      </w:r>
      <w:r>
        <w:rPr>
          <w:rFonts w:ascii="Garamond" w:hAnsi="Garamond"/>
        </w:rPr>
        <w:t>Kurz Chair</w:t>
      </w:r>
      <w:r w:rsidR="00F60539">
        <w:rPr>
          <w:rFonts w:ascii="Garamond" w:hAnsi="Garamond"/>
        </w:rPr>
        <w:t xml:space="preserve"> in Constitutional Rights</w:t>
      </w:r>
    </w:p>
    <w:p w14:paraId="191FC426" w14:textId="45DD6848" w:rsidR="006A7993" w:rsidRDefault="00693E1A" w:rsidP="00151DCD">
      <w:pPr>
        <w:ind w:firstLine="720"/>
        <w:rPr>
          <w:rFonts w:ascii="Garamond" w:hAnsi="Garamond"/>
        </w:rPr>
      </w:pPr>
      <w:r>
        <w:rPr>
          <w:rFonts w:ascii="Garamond" w:hAnsi="Garamond"/>
        </w:rPr>
        <w:t xml:space="preserve">The </w:t>
      </w:r>
      <w:r w:rsidR="00A2422F">
        <w:rPr>
          <w:rFonts w:ascii="Garamond" w:hAnsi="Garamond"/>
        </w:rPr>
        <w:t xml:space="preserve">Kurz </w:t>
      </w:r>
      <w:r>
        <w:rPr>
          <w:rFonts w:ascii="Garamond" w:hAnsi="Garamond"/>
        </w:rPr>
        <w:t xml:space="preserve">Chair has no staff except me. </w:t>
      </w:r>
      <w:r w:rsidR="006A7993">
        <w:rPr>
          <w:rFonts w:ascii="Garamond" w:hAnsi="Garamond"/>
        </w:rPr>
        <w:t xml:space="preserve">Conceived </w:t>
      </w:r>
      <w:r w:rsidR="00BB2BB1">
        <w:rPr>
          <w:rFonts w:ascii="Garamond" w:hAnsi="Garamond"/>
        </w:rPr>
        <w:t>of,</w:t>
      </w:r>
      <w:r w:rsidR="00363AC3">
        <w:rPr>
          <w:rFonts w:ascii="Garamond" w:hAnsi="Garamond"/>
        </w:rPr>
        <w:t xml:space="preserve"> executed, </w:t>
      </w:r>
      <w:r w:rsidR="006A7993">
        <w:rPr>
          <w:rFonts w:ascii="Garamond" w:hAnsi="Garamond"/>
        </w:rPr>
        <w:t>and</w:t>
      </w:r>
      <w:r w:rsidR="00932EA1">
        <w:rPr>
          <w:rFonts w:ascii="Garamond" w:hAnsi="Garamond"/>
        </w:rPr>
        <w:t xml:space="preserve"> performed</w:t>
      </w:r>
      <w:r w:rsidR="006A7993">
        <w:rPr>
          <w:rFonts w:ascii="Garamond" w:hAnsi="Garamond"/>
        </w:rPr>
        <w:t xml:space="preserve"> </w:t>
      </w:r>
      <w:r w:rsidR="00F60539">
        <w:rPr>
          <w:rFonts w:ascii="Garamond" w:hAnsi="Garamond"/>
        </w:rPr>
        <w:t xml:space="preserve">budgeting, accounting, and </w:t>
      </w:r>
      <w:r w:rsidR="00A2422F">
        <w:rPr>
          <w:rFonts w:ascii="Garamond" w:hAnsi="Garamond"/>
        </w:rPr>
        <w:t>all</w:t>
      </w:r>
      <w:r w:rsidR="00BB2BB1">
        <w:rPr>
          <w:rFonts w:ascii="Garamond" w:hAnsi="Garamond"/>
        </w:rPr>
        <w:t xml:space="preserve"> </w:t>
      </w:r>
      <w:r w:rsidR="006A7993">
        <w:rPr>
          <w:rFonts w:ascii="Garamond" w:hAnsi="Garamond"/>
        </w:rPr>
        <w:t xml:space="preserve">administrative functions </w:t>
      </w:r>
      <w:r w:rsidR="005D7840">
        <w:rPr>
          <w:rFonts w:ascii="Garamond" w:hAnsi="Garamond"/>
        </w:rPr>
        <w:t>of</w:t>
      </w:r>
      <w:r w:rsidR="006A7993">
        <w:rPr>
          <w:rFonts w:ascii="Garamond" w:hAnsi="Garamond"/>
        </w:rPr>
        <w:t xml:space="preserve"> the Chair’s 3</w:t>
      </w:r>
      <w:r w:rsidR="00A2422F">
        <w:rPr>
          <w:rFonts w:ascii="Garamond" w:hAnsi="Garamond"/>
        </w:rPr>
        <w:t xml:space="preserve"> </w:t>
      </w:r>
      <w:r w:rsidR="006A7993">
        <w:rPr>
          <w:rFonts w:ascii="Garamond" w:hAnsi="Garamond"/>
        </w:rPr>
        <w:t>program</w:t>
      </w:r>
      <w:r w:rsidR="00A2422F">
        <w:rPr>
          <w:rFonts w:ascii="Garamond" w:hAnsi="Garamond"/>
        </w:rPr>
        <w:t xml:space="preserve"> areas</w:t>
      </w:r>
      <w:r w:rsidR="006A7993">
        <w:rPr>
          <w:rFonts w:ascii="Garamond" w:hAnsi="Garamond"/>
        </w:rPr>
        <w:t>:</w:t>
      </w:r>
    </w:p>
    <w:p w14:paraId="577312F7" w14:textId="77777777" w:rsidR="00325B97" w:rsidRDefault="00325B97">
      <w:pPr>
        <w:rPr>
          <w:rFonts w:ascii="Garamond" w:hAnsi="Garamond"/>
        </w:rPr>
      </w:pPr>
    </w:p>
    <w:p w14:paraId="72B4B202" w14:textId="2CD2B5EA" w:rsidR="00DD584E" w:rsidRPr="00E248B0" w:rsidRDefault="006A7993" w:rsidP="007741DC">
      <w:pPr>
        <w:ind w:firstLine="720"/>
        <w:rPr>
          <w:rFonts w:ascii="Garamond" w:hAnsi="Garamond"/>
          <w:u w:val="single"/>
        </w:rPr>
      </w:pPr>
      <w:r w:rsidRPr="00E248B0">
        <w:rPr>
          <w:rFonts w:ascii="Garamond" w:hAnsi="Garamond"/>
          <w:u w:val="single"/>
        </w:rPr>
        <w:t xml:space="preserve">Kurz Chair </w:t>
      </w:r>
      <w:r w:rsidR="008140CE" w:rsidRPr="00E248B0">
        <w:rPr>
          <w:rFonts w:ascii="Garamond" w:hAnsi="Garamond"/>
          <w:u w:val="single"/>
        </w:rPr>
        <w:t>Constitutional Law s</w:t>
      </w:r>
      <w:r w:rsidR="00DD584E" w:rsidRPr="00E248B0">
        <w:rPr>
          <w:rFonts w:ascii="Garamond" w:hAnsi="Garamond"/>
          <w:u w:val="single"/>
        </w:rPr>
        <w:t>eries</w:t>
      </w:r>
    </w:p>
    <w:p w14:paraId="6877DE65" w14:textId="66359202" w:rsidR="008140CE" w:rsidRDefault="00A12C41">
      <w:pPr>
        <w:rPr>
          <w:rFonts w:ascii="Garamond" w:hAnsi="Garamond"/>
        </w:rPr>
      </w:pPr>
      <w:r>
        <w:rPr>
          <w:rFonts w:ascii="Garamond" w:hAnsi="Garamond"/>
        </w:rPr>
        <w:tab/>
      </w:r>
      <w:r>
        <w:rPr>
          <w:rFonts w:ascii="Garamond" w:hAnsi="Garamond"/>
        </w:rPr>
        <w:tab/>
      </w:r>
      <w:proofErr w:type="gramStart"/>
      <w:r w:rsidR="00E248B0">
        <w:rPr>
          <w:rFonts w:ascii="Garamond" w:hAnsi="Garamond"/>
        </w:rPr>
        <w:t>-</w:t>
      </w:r>
      <w:r>
        <w:rPr>
          <w:rFonts w:ascii="Garamond" w:hAnsi="Garamond"/>
        </w:rPr>
        <w:t>“</w:t>
      </w:r>
      <w:proofErr w:type="gramEnd"/>
      <w:r>
        <w:rPr>
          <w:rFonts w:ascii="Garamond" w:hAnsi="Garamond"/>
        </w:rPr>
        <w:t>How Do I Survive In an Era of Fake News?”, Guest</w:t>
      </w:r>
      <w:r w:rsidR="00DD6AFA">
        <w:rPr>
          <w:rFonts w:ascii="Garamond" w:hAnsi="Garamond"/>
        </w:rPr>
        <w:t>:</w:t>
      </w:r>
      <w:r>
        <w:rPr>
          <w:rFonts w:ascii="Garamond" w:hAnsi="Garamond"/>
        </w:rPr>
        <w:t xml:space="preserve"> Amanda Marcotte, Brooklyn College, October 29, 2019</w:t>
      </w:r>
    </w:p>
    <w:p w14:paraId="09E43C1D" w14:textId="50F1C594" w:rsidR="00F622FD" w:rsidRDefault="00F622FD">
      <w:pPr>
        <w:rPr>
          <w:rFonts w:ascii="Garamond" w:hAnsi="Garamond"/>
        </w:rPr>
      </w:pPr>
      <w:r>
        <w:rPr>
          <w:rFonts w:ascii="Garamond" w:hAnsi="Garamond"/>
        </w:rPr>
        <w:tab/>
      </w:r>
      <w:r>
        <w:rPr>
          <w:rFonts w:ascii="Garamond" w:hAnsi="Garamond"/>
        </w:rPr>
        <w:tab/>
      </w:r>
      <w:proofErr w:type="gramStart"/>
      <w:r w:rsidR="00E248B0">
        <w:rPr>
          <w:rFonts w:ascii="Garamond" w:hAnsi="Garamond"/>
        </w:rPr>
        <w:t>-</w:t>
      </w:r>
      <w:r>
        <w:rPr>
          <w:rFonts w:ascii="Garamond" w:hAnsi="Garamond"/>
        </w:rPr>
        <w:t>“</w:t>
      </w:r>
      <w:proofErr w:type="gramEnd"/>
      <w:r>
        <w:rPr>
          <w:rFonts w:ascii="Garamond" w:hAnsi="Garamond"/>
        </w:rPr>
        <w:t>The USA and Trump: Democratic, Authoritarian, or Other?”, Guests</w:t>
      </w:r>
      <w:r w:rsidR="00DD6AFA">
        <w:rPr>
          <w:rFonts w:ascii="Garamond" w:hAnsi="Garamond"/>
        </w:rPr>
        <w:t>:</w:t>
      </w:r>
      <w:r>
        <w:rPr>
          <w:rFonts w:ascii="Garamond" w:hAnsi="Garamond"/>
        </w:rPr>
        <w:t xml:space="preserve"> Jeff Colgan and Rob Blair, Brooklyn College, March 21, 2018 (event cancelled because of a snowstorm)</w:t>
      </w:r>
    </w:p>
    <w:p w14:paraId="0D51ACD1" w14:textId="1B409687" w:rsidR="00F622FD" w:rsidRDefault="00F622FD">
      <w:pPr>
        <w:rPr>
          <w:rFonts w:ascii="Garamond" w:hAnsi="Garamond"/>
        </w:rPr>
      </w:pPr>
      <w:r>
        <w:rPr>
          <w:rFonts w:ascii="Garamond" w:hAnsi="Garamond"/>
        </w:rPr>
        <w:tab/>
      </w:r>
      <w:r>
        <w:rPr>
          <w:rFonts w:ascii="Garamond" w:hAnsi="Garamond"/>
        </w:rPr>
        <w:tab/>
      </w:r>
      <w:proofErr w:type="gramStart"/>
      <w:r w:rsidR="00E248B0">
        <w:rPr>
          <w:rFonts w:ascii="Garamond" w:hAnsi="Garamond"/>
        </w:rPr>
        <w:t>-</w:t>
      </w:r>
      <w:r>
        <w:rPr>
          <w:rFonts w:ascii="Garamond" w:hAnsi="Garamond"/>
        </w:rPr>
        <w:t>“</w:t>
      </w:r>
      <w:proofErr w:type="gramEnd"/>
      <w:r>
        <w:rPr>
          <w:rFonts w:ascii="Garamond" w:hAnsi="Garamond"/>
        </w:rPr>
        <w:t xml:space="preserve">A Historical and Constitutional </w:t>
      </w:r>
      <w:r w:rsidR="00E248B0">
        <w:rPr>
          <w:rFonts w:ascii="Garamond" w:hAnsi="Garamond"/>
        </w:rPr>
        <w:t>Assessment</w:t>
      </w:r>
      <w:r>
        <w:rPr>
          <w:rFonts w:ascii="Garamond" w:hAnsi="Garamond"/>
        </w:rPr>
        <w:t xml:space="preserve"> of Trump’s Immigration Executive Orders”, Guest: Maria Cristina </w:t>
      </w:r>
      <w:r w:rsidR="00E248B0">
        <w:rPr>
          <w:rFonts w:ascii="Garamond" w:hAnsi="Garamond"/>
        </w:rPr>
        <w:t xml:space="preserve">Garcia and Shane </w:t>
      </w:r>
      <w:proofErr w:type="spellStart"/>
      <w:r w:rsidR="00E248B0">
        <w:rPr>
          <w:rFonts w:ascii="Garamond" w:hAnsi="Garamond"/>
        </w:rPr>
        <w:t>Khadidal</w:t>
      </w:r>
      <w:proofErr w:type="spellEnd"/>
      <w:r w:rsidR="00E248B0">
        <w:rPr>
          <w:rFonts w:ascii="Garamond" w:hAnsi="Garamond"/>
        </w:rPr>
        <w:t>, Brooklyn College, March 28, 2017</w:t>
      </w:r>
    </w:p>
    <w:p w14:paraId="365A2C1C" w14:textId="17DB6AE0" w:rsidR="00554A3D" w:rsidRDefault="008140CE">
      <w:pPr>
        <w:rPr>
          <w:rFonts w:ascii="Garamond" w:hAnsi="Garamond"/>
        </w:rPr>
      </w:pPr>
      <w:r>
        <w:rPr>
          <w:rFonts w:ascii="Garamond" w:hAnsi="Garamond"/>
        </w:rPr>
        <w:lastRenderedPageBreak/>
        <w:tab/>
      </w:r>
      <w:r>
        <w:rPr>
          <w:rFonts w:ascii="Garamond" w:hAnsi="Garamond"/>
        </w:rPr>
        <w:tab/>
      </w:r>
      <w:proofErr w:type="gramStart"/>
      <w:r w:rsidR="00E248B0">
        <w:rPr>
          <w:rFonts w:ascii="Garamond" w:hAnsi="Garamond"/>
        </w:rPr>
        <w:t>-</w:t>
      </w:r>
      <w:r w:rsidR="00554A3D">
        <w:rPr>
          <w:rFonts w:ascii="Garamond" w:hAnsi="Garamond"/>
        </w:rPr>
        <w:t>“</w:t>
      </w:r>
      <w:proofErr w:type="gramEnd"/>
      <w:r w:rsidR="00554A3D">
        <w:rPr>
          <w:rFonts w:ascii="Garamond" w:hAnsi="Garamond"/>
        </w:rPr>
        <w:t xml:space="preserve">Mr. Trump versus the U.S. Constitution”, </w:t>
      </w:r>
      <w:r w:rsidR="00A12C41">
        <w:rPr>
          <w:rFonts w:ascii="Garamond" w:hAnsi="Garamond"/>
        </w:rPr>
        <w:t>Guest</w:t>
      </w:r>
      <w:r w:rsidR="00DD6AFA">
        <w:rPr>
          <w:rFonts w:ascii="Garamond" w:hAnsi="Garamond"/>
        </w:rPr>
        <w:t>:</w:t>
      </w:r>
      <w:r w:rsidR="00A12C41">
        <w:rPr>
          <w:rFonts w:ascii="Garamond" w:hAnsi="Garamond"/>
        </w:rPr>
        <w:t xml:space="preserve"> Scott </w:t>
      </w:r>
      <w:r w:rsidR="00E248B0">
        <w:rPr>
          <w:rFonts w:ascii="Garamond" w:hAnsi="Garamond"/>
        </w:rPr>
        <w:t>Lemieux</w:t>
      </w:r>
      <w:r w:rsidR="00554A3D">
        <w:rPr>
          <w:rFonts w:ascii="Garamond" w:hAnsi="Garamond"/>
        </w:rPr>
        <w:t>, Brooklyn College, October 31, 2016</w:t>
      </w:r>
      <w:r w:rsidR="00554A3D">
        <w:rPr>
          <w:rFonts w:ascii="Garamond" w:hAnsi="Garamond"/>
        </w:rPr>
        <w:tab/>
      </w:r>
    </w:p>
    <w:p w14:paraId="27B1D071" w14:textId="579FBED5" w:rsidR="00554A3D" w:rsidRDefault="00554A3D">
      <w:pPr>
        <w:rPr>
          <w:rFonts w:ascii="Garamond" w:hAnsi="Garamond"/>
        </w:rPr>
      </w:pPr>
      <w:r>
        <w:rPr>
          <w:rFonts w:ascii="Garamond" w:hAnsi="Garamond"/>
        </w:rPr>
        <w:tab/>
      </w:r>
      <w:r>
        <w:rPr>
          <w:rFonts w:ascii="Garamond" w:hAnsi="Garamond"/>
        </w:rPr>
        <w:tab/>
      </w:r>
      <w:proofErr w:type="gramStart"/>
      <w:r w:rsidR="00E248B0">
        <w:rPr>
          <w:rFonts w:ascii="Garamond" w:hAnsi="Garamond"/>
        </w:rPr>
        <w:t>-</w:t>
      </w:r>
      <w:r>
        <w:rPr>
          <w:rFonts w:ascii="Garamond" w:hAnsi="Garamond"/>
        </w:rPr>
        <w:t>“</w:t>
      </w:r>
      <w:proofErr w:type="gramEnd"/>
      <w:r>
        <w:rPr>
          <w:rFonts w:ascii="Garamond" w:hAnsi="Garamond"/>
        </w:rPr>
        <w:t xml:space="preserve">LGBTQ Equality versus Religious Rights”, </w:t>
      </w:r>
      <w:r w:rsidR="00A12C41">
        <w:rPr>
          <w:rFonts w:ascii="Garamond" w:hAnsi="Garamond"/>
        </w:rPr>
        <w:t>Guest</w:t>
      </w:r>
      <w:r w:rsidR="00DD6AFA">
        <w:rPr>
          <w:rFonts w:ascii="Garamond" w:hAnsi="Garamond"/>
        </w:rPr>
        <w:t>:</w:t>
      </w:r>
      <w:r w:rsidR="00A12C41">
        <w:rPr>
          <w:rFonts w:ascii="Garamond" w:hAnsi="Garamond"/>
        </w:rPr>
        <w:t xml:space="preserve"> Steve Sanders</w:t>
      </w:r>
      <w:r w:rsidR="00180E38">
        <w:rPr>
          <w:rFonts w:ascii="Garamond" w:hAnsi="Garamond"/>
        </w:rPr>
        <w:t xml:space="preserve"> and Paisley </w:t>
      </w:r>
      <w:proofErr w:type="spellStart"/>
      <w:r w:rsidR="00180E38">
        <w:rPr>
          <w:rFonts w:ascii="Garamond" w:hAnsi="Garamond"/>
        </w:rPr>
        <w:t>Currah</w:t>
      </w:r>
      <w:proofErr w:type="spellEnd"/>
      <w:r>
        <w:rPr>
          <w:rFonts w:ascii="Garamond" w:hAnsi="Garamond"/>
        </w:rPr>
        <w:t>, Brooklyn College, October 26, 2015</w:t>
      </w:r>
    </w:p>
    <w:p w14:paraId="6CEA80F9" w14:textId="39BCC4D1" w:rsidR="00554A3D" w:rsidRDefault="00554A3D">
      <w:pPr>
        <w:rPr>
          <w:rFonts w:ascii="Garamond" w:hAnsi="Garamond"/>
        </w:rPr>
      </w:pPr>
      <w:r>
        <w:rPr>
          <w:rFonts w:ascii="Garamond" w:hAnsi="Garamond"/>
        </w:rPr>
        <w:tab/>
      </w:r>
      <w:r>
        <w:rPr>
          <w:rFonts w:ascii="Garamond" w:hAnsi="Garamond"/>
        </w:rPr>
        <w:tab/>
      </w:r>
      <w:proofErr w:type="gramStart"/>
      <w:r w:rsidR="00E248B0">
        <w:rPr>
          <w:rFonts w:ascii="Garamond" w:hAnsi="Garamond"/>
        </w:rPr>
        <w:t>-</w:t>
      </w:r>
      <w:r>
        <w:rPr>
          <w:rFonts w:ascii="Garamond" w:hAnsi="Garamond"/>
        </w:rPr>
        <w:t>“</w:t>
      </w:r>
      <w:proofErr w:type="gramEnd"/>
      <w:r>
        <w:rPr>
          <w:rFonts w:ascii="Garamond" w:hAnsi="Garamond"/>
        </w:rPr>
        <w:t>Are We More Equal? The 60</w:t>
      </w:r>
      <w:r w:rsidRPr="00554A3D">
        <w:rPr>
          <w:rFonts w:ascii="Garamond" w:hAnsi="Garamond"/>
          <w:vertAlign w:val="superscript"/>
        </w:rPr>
        <w:t>th</w:t>
      </w:r>
      <w:r>
        <w:rPr>
          <w:rFonts w:ascii="Garamond" w:hAnsi="Garamond"/>
        </w:rPr>
        <w:t xml:space="preserve"> Anniversary of </w:t>
      </w:r>
      <w:r w:rsidRPr="00554A3D">
        <w:rPr>
          <w:rFonts w:ascii="Garamond" w:hAnsi="Garamond"/>
          <w:i/>
          <w:iCs/>
        </w:rPr>
        <w:t>Brown v Board of Education</w:t>
      </w:r>
      <w:r>
        <w:rPr>
          <w:rFonts w:ascii="Garamond" w:hAnsi="Garamond"/>
        </w:rPr>
        <w:t xml:space="preserve">”, </w:t>
      </w:r>
      <w:r w:rsidR="00180E38">
        <w:rPr>
          <w:rFonts w:ascii="Garamond" w:hAnsi="Garamond"/>
        </w:rPr>
        <w:t>Panel</w:t>
      </w:r>
      <w:r w:rsidR="00DD6AFA">
        <w:rPr>
          <w:rFonts w:ascii="Garamond" w:hAnsi="Garamond"/>
        </w:rPr>
        <w:t>:</w:t>
      </w:r>
      <w:r w:rsidR="00180E38">
        <w:rPr>
          <w:rFonts w:ascii="Garamond" w:hAnsi="Garamond"/>
        </w:rPr>
        <w:t xml:space="preserve"> Karolyn Tyson, Chris </w:t>
      </w:r>
      <w:proofErr w:type="spellStart"/>
      <w:r w:rsidR="00180E38">
        <w:rPr>
          <w:rFonts w:ascii="Garamond" w:hAnsi="Garamond"/>
        </w:rPr>
        <w:t>Bonastia</w:t>
      </w:r>
      <w:proofErr w:type="spellEnd"/>
      <w:r w:rsidR="00180E38">
        <w:rPr>
          <w:rFonts w:ascii="Garamond" w:hAnsi="Garamond"/>
        </w:rPr>
        <w:t>, David B</w:t>
      </w:r>
      <w:r w:rsidR="00F60539">
        <w:rPr>
          <w:rFonts w:ascii="Garamond" w:hAnsi="Garamond"/>
        </w:rPr>
        <w:t>l</w:t>
      </w:r>
      <w:r w:rsidR="00180E38">
        <w:rPr>
          <w:rFonts w:ascii="Garamond" w:hAnsi="Garamond"/>
        </w:rPr>
        <w:t>oomf</w:t>
      </w:r>
      <w:r w:rsidR="00F60539">
        <w:rPr>
          <w:rFonts w:ascii="Garamond" w:hAnsi="Garamond"/>
        </w:rPr>
        <w:t>iel</w:t>
      </w:r>
      <w:r w:rsidR="00180E38">
        <w:rPr>
          <w:rFonts w:ascii="Garamond" w:hAnsi="Garamond"/>
        </w:rPr>
        <w:t>d</w:t>
      </w:r>
      <w:r>
        <w:rPr>
          <w:rFonts w:ascii="Garamond" w:hAnsi="Garamond"/>
        </w:rPr>
        <w:t>, Brooklyn College, April 7, 2014.</w:t>
      </w:r>
    </w:p>
    <w:p w14:paraId="481ACF00" w14:textId="5DCD731D" w:rsidR="008140CE" w:rsidRDefault="00E248B0" w:rsidP="00554A3D">
      <w:pPr>
        <w:ind w:left="720" w:firstLine="720"/>
        <w:rPr>
          <w:rFonts w:ascii="Garamond" w:hAnsi="Garamond"/>
        </w:rPr>
      </w:pPr>
      <w:proofErr w:type="gramStart"/>
      <w:r>
        <w:rPr>
          <w:rFonts w:ascii="Garamond" w:hAnsi="Garamond"/>
        </w:rPr>
        <w:t>-</w:t>
      </w:r>
      <w:r w:rsidR="008140CE">
        <w:rPr>
          <w:rFonts w:ascii="Garamond" w:hAnsi="Garamond"/>
        </w:rPr>
        <w:t>“</w:t>
      </w:r>
      <w:proofErr w:type="gramEnd"/>
      <w:r w:rsidR="008140CE">
        <w:rPr>
          <w:rFonts w:ascii="Garamond" w:hAnsi="Garamond"/>
        </w:rPr>
        <w:t xml:space="preserve">Immigration Policy, Still the Third Rail of American Politics” </w:t>
      </w:r>
      <w:r w:rsidR="00180E38">
        <w:rPr>
          <w:rFonts w:ascii="Garamond" w:hAnsi="Garamond"/>
        </w:rPr>
        <w:t xml:space="preserve">Panel: Rogers Smith, </w:t>
      </w:r>
      <w:proofErr w:type="spellStart"/>
      <w:r w:rsidR="00180E38">
        <w:rPr>
          <w:rFonts w:ascii="Garamond" w:hAnsi="Garamond"/>
        </w:rPr>
        <w:t>Cybelle</w:t>
      </w:r>
      <w:proofErr w:type="spellEnd"/>
      <w:r w:rsidR="00180E38">
        <w:rPr>
          <w:rFonts w:ascii="Garamond" w:hAnsi="Garamond"/>
        </w:rPr>
        <w:t xml:space="preserve"> Fox, Daniel Tichenor, Rebecca Hamlin</w:t>
      </w:r>
      <w:r w:rsidR="008140CE">
        <w:rPr>
          <w:rFonts w:ascii="Garamond" w:hAnsi="Garamond"/>
        </w:rPr>
        <w:t xml:space="preserve">, CUNY Graduate Center, </w:t>
      </w:r>
      <w:r w:rsidR="00554A3D">
        <w:rPr>
          <w:rFonts w:ascii="Garamond" w:hAnsi="Garamond"/>
        </w:rPr>
        <w:t>2014</w:t>
      </w:r>
    </w:p>
    <w:p w14:paraId="4A362FE7" w14:textId="03C07B2E" w:rsidR="008140CE" w:rsidRDefault="008140CE">
      <w:pPr>
        <w:rPr>
          <w:rFonts w:ascii="Garamond" w:hAnsi="Garamond"/>
        </w:rPr>
      </w:pPr>
      <w:r>
        <w:rPr>
          <w:rFonts w:ascii="Garamond" w:hAnsi="Garamond"/>
        </w:rPr>
        <w:tab/>
      </w:r>
      <w:r>
        <w:rPr>
          <w:rFonts w:ascii="Garamond" w:hAnsi="Garamond"/>
        </w:rPr>
        <w:tab/>
      </w:r>
      <w:proofErr w:type="gramStart"/>
      <w:r w:rsidR="00E248B0">
        <w:rPr>
          <w:rFonts w:ascii="Garamond" w:hAnsi="Garamond"/>
        </w:rPr>
        <w:t>-</w:t>
      </w:r>
      <w:r>
        <w:rPr>
          <w:rFonts w:ascii="Garamond" w:hAnsi="Garamond"/>
        </w:rPr>
        <w:t>“</w:t>
      </w:r>
      <w:proofErr w:type="gramEnd"/>
      <w:r>
        <w:rPr>
          <w:rFonts w:ascii="Garamond" w:hAnsi="Garamond"/>
        </w:rPr>
        <w:t>Are We Safer? Stop and Frisk and 20 Years of Aggressive Policing”</w:t>
      </w:r>
      <w:r w:rsidR="00180E38">
        <w:rPr>
          <w:rFonts w:ascii="Garamond" w:hAnsi="Garamond"/>
        </w:rPr>
        <w:t>, P</w:t>
      </w:r>
      <w:r>
        <w:rPr>
          <w:rFonts w:ascii="Garamond" w:hAnsi="Garamond"/>
        </w:rPr>
        <w:t>anel</w:t>
      </w:r>
      <w:r w:rsidR="00180E38">
        <w:rPr>
          <w:rFonts w:ascii="Garamond" w:hAnsi="Garamond"/>
        </w:rPr>
        <w:t xml:space="preserve">: Frank </w:t>
      </w:r>
      <w:proofErr w:type="spellStart"/>
      <w:r w:rsidR="00180E38">
        <w:rPr>
          <w:rFonts w:ascii="Garamond" w:hAnsi="Garamond"/>
        </w:rPr>
        <w:t>Zimmering</w:t>
      </w:r>
      <w:proofErr w:type="spellEnd"/>
      <w:r w:rsidR="00180E38">
        <w:rPr>
          <w:rFonts w:ascii="Garamond" w:hAnsi="Garamond"/>
        </w:rPr>
        <w:t xml:space="preserve">, John DeCarlo, Alex Vitale, Michael Powell, </w:t>
      </w:r>
      <w:r>
        <w:rPr>
          <w:rFonts w:ascii="Garamond" w:hAnsi="Garamond"/>
        </w:rPr>
        <w:t>Brooklyn College, April 18, 2013</w:t>
      </w:r>
    </w:p>
    <w:p w14:paraId="269287D4" w14:textId="77777777" w:rsidR="00554A3D" w:rsidRDefault="00554A3D">
      <w:pPr>
        <w:rPr>
          <w:rFonts w:ascii="Garamond" w:hAnsi="Garamond"/>
        </w:rPr>
      </w:pPr>
    </w:p>
    <w:p w14:paraId="519DC457" w14:textId="5ED2F369" w:rsidR="001F4463" w:rsidRPr="00E248B0" w:rsidRDefault="00DD584E">
      <w:pPr>
        <w:rPr>
          <w:rFonts w:ascii="Garamond" w:hAnsi="Garamond"/>
          <w:u w:val="single"/>
        </w:rPr>
      </w:pPr>
      <w:r>
        <w:rPr>
          <w:rFonts w:ascii="Garamond" w:hAnsi="Garamond"/>
        </w:rPr>
        <w:tab/>
      </w:r>
      <w:r w:rsidRPr="00E248B0">
        <w:rPr>
          <w:rFonts w:ascii="Garamond" w:hAnsi="Garamond"/>
          <w:u w:val="single"/>
        </w:rPr>
        <w:t xml:space="preserve">Kurz </w:t>
      </w:r>
      <w:r w:rsidR="00DD6AFA">
        <w:rPr>
          <w:rFonts w:ascii="Garamond" w:hAnsi="Garamond"/>
          <w:u w:val="single"/>
        </w:rPr>
        <w:t xml:space="preserve">Paid </w:t>
      </w:r>
      <w:r w:rsidRPr="00E248B0">
        <w:rPr>
          <w:rFonts w:ascii="Garamond" w:hAnsi="Garamond"/>
          <w:u w:val="single"/>
        </w:rPr>
        <w:t>Undergraduate Research Assistant</w:t>
      </w:r>
      <w:r w:rsidR="00DD6AFA">
        <w:rPr>
          <w:rFonts w:ascii="Garamond" w:hAnsi="Garamond"/>
          <w:u w:val="single"/>
        </w:rPr>
        <w:t>ship</w:t>
      </w:r>
      <w:r w:rsidRPr="00E248B0">
        <w:rPr>
          <w:rFonts w:ascii="Garamond" w:hAnsi="Garamond"/>
          <w:u w:val="single"/>
        </w:rPr>
        <w:t xml:space="preserve"> Program</w:t>
      </w:r>
    </w:p>
    <w:p w14:paraId="29BA06B3" w14:textId="79533286" w:rsidR="00DD584E" w:rsidRDefault="00DD584E">
      <w:pPr>
        <w:rPr>
          <w:rFonts w:ascii="Garamond" w:hAnsi="Garamond"/>
        </w:rPr>
      </w:pPr>
      <w:r>
        <w:rPr>
          <w:rFonts w:ascii="Garamond" w:hAnsi="Garamond"/>
        </w:rPr>
        <w:tab/>
        <w:t xml:space="preserve">   </w:t>
      </w:r>
      <w:r w:rsidR="001F4463">
        <w:rPr>
          <w:rFonts w:ascii="Garamond" w:hAnsi="Garamond"/>
        </w:rPr>
        <w:tab/>
      </w:r>
      <w:r w:rsidR="00325B97">
        <w:rPr>
          <w:rFonts w:ascii="Garamond" w:hAnsi="Garamond"/>
        </w:rPr>
        <w:t>-</w:t>
      </w:r>
      <w:r w:rsidR="001F4463">
        <w:rPr>
          <w:rFonts w:ascii="Garamond" w:hAnsi="Garamond"/>
        </w:rPr>
        <w:t xml:space="preserve">To date, </w:t>
      </w:r>
      <w:r w:rsidR="00241165">
        <w:rPr>
          <w:rFonts w:ascii="Garamond" w:hAnsi="Garamond"/>
        </w:rPr>
        <w:t>approximately 40</w:t>
      </w:r>
      <w:r w:rsidR="001F4463">
        <w:rPr>
          <w:rFonts w:ascii="Garamond" w:hAnsi="Garamond"/>
        </w:rPr>
        <w:t xml:space="preserve"> undergraduates have participated with their faculty mentors from</w:t>
      </w:r>
      <w:r>
        <w:rPr>
          <w:rFonts w:ascii="Garamond" w:hAnsi="Garamond"/>
        </w:rPr>
        <w:t xml:space="preserve"> </w:t>
      </w:r>
      <w:r w:rsidR="00980A30">
        <w:rPr>
          <w:rFonts w:ascii="Garamond" w:hAnsi="Garamond"/>
        </w:rPr>
        <w:t xml:space="preserve">the </w:t>
      </w:r>
      <w:r w:rsidR="00932EA1">
        <w:rPr>
          <w:rFonts w:ascii="Garamond" w:hAnsi="Garamond"/>
        </w:rPr>
        <w:t>d</w:t>
      </w:r>
      <w:r>
        <w:rPr>
          <w:rFonts w:ascii="Garamond" w:hAnsi="Garamond"/>
        </w:rPr>
        <w:t>epartments of Political Science, History, Sociology, and Classics</w:t>
      </w:r>
      <w:r w:rsidR="00241165">
        <w:rPr>
          <w:rFonts w:ascii="Garamond" w:hAnsi="Garamond"/>
        </w:rPr>
        <w:t xml:space="preserve"> to research and gain valuable skills such archival </w:t>
      </w:r>
      <w:r w:rsidR="00932EA1">
        <w:rPr>
          <w:rFonts w:ascii="Garamond" w:hAnsi="Garamond"/>
        </w:rPr>
        <w:t>and ethnography methods</w:t>
      </w:r>
      <w:r w:rsidR="00241165">
        <w:rPr>
          <w:rFonts w:ascii="Garamond" w:hAnsi="Garamond"/>
        </w:rPr>
        <w:t>, transcription, translation/interpretation,</w:t>
      </w:r>
      <w:r w:rsidR="00932EA1">
        <w:rPr>
          <w:rFonts w:ascii="Garamond" w:hAnsi="Garamond"/>
        </w:rPr>
        <w:t xml:space="preserve"> and</w:t>
      </w:r>
      <w:r w:rsidR="00241165">
        <w:rPr>
          <w:rFonts w:ascii="Garamond" w:hAnsi="Garamond"/>
        </w:rPr>
        <w:t xml:space="preserve"> constructing an annotated bibliography</w:t>
      </w:r>
      <w:r w:rsidR="001F4463">
        <w:rPr>
          <w:rFonts w:ascii="Garamond" w:hAnsi="Garamond"/>
        </w:rPr>
        <w:t>.</w:t>
      </w:r>
    </w:p>
    <w:p w14:paraId="579916A7" w14:textId="77777777" w:rsidR="001F4463" w:rsidRDefault="001F4463">
      <w:pPr>
        <w:rPr>
          <w:rFonts w:ascii="Garamond" w:hAnsi="Garamond"/>
        </w:rPr>
      </w:pPr>
    </w:p>
    <w:p w14:paraId="609FB939" w14:textId="1FC0BFA4" w:rsidR="006A7993" w:rsidRPr="00E248B0" w:rsidRDefault="006A7993">
      <w:pPr>
        <w:rPr>
          <w:rFonts w:ascii="Garamond" w:hAnsi="Garamond"/>
          <w:u w:val="single"/>
        </w:rPr>
      </w:pPr>
      <w:r>
        <w:rPr>
          <w:rFonts w:ascii="Garamond" w:hAnsi="Garamond"/>
        </w:rPr>
        <w:tab/>
      </w:r>
      <w:r w:rsidRPr="00E248B0">
        <w:rPr>
          <w:rFonts w:ascii="Garamond" w:hAnsi="Garamond"/>
          <w:u w:val="single"/>
        </w:rPr>
        <w:t>Kurz Chair professional development workshops</w:t>
      </w:r>
    </w:p>
    <w:p w14:paraId="66C9EFAA" w14:textId="48747CF8" w:rsidR="008140CE" w:rsidRDefault="008140CE">
      <w:pPr>
        <w:rPr>
          <w:rFonts w:ascii="Garamond" w:hAnsi="Garamond"/>
        </w:rPr>
      </w:pPr>
      <w:r>
        <w:rPr>
          <w:rFonts w:ascii="Garamond" w:hAnsi="Garamond"/>
        </w:rPr>
        <w:tab/>
      </w:r>
      <w:r>
        <w:rPr>
          <w:rFonts w:ascii="Garamond" w:hAnsi="Garamond"/>
        </w:rPr>
        <w:tab/>
      </w:r>
      <w:proofErr w:type="gramStart"/>
      <w:r w:rsidR="00325B97">
        <w:rPr>
          <w:rFonts w:ascii="Garamond" w:hAnsi="Garamond"/>
        </w:rPr>
        <w:t>-</w:t>
      </w:r>
      <w:r>
        <w:rPr>
          <w:rFonts w:ascii="Garamond" w:hAnsi="Garamond"/>
        </w:rPr>
        <w:t>“</w:t>
      </w:r>
      <w:proofErr w:type="gramEnd"/>
      <w:r w:rsidR="00241165">
        <w:rPr>
          <w:rFonts w:ascii="Garamond" w:hAnsi="Garamond"/>
        </w:rPr>
        <w:t>Overcoming C</w:t>
      </w:r>
      <w:r>
        <w:rPr>
          <w:rFonts w:ascii="Garamond" w:hAnsi="Garamond"/>
        </w:rPr>
        <w:t xml:space="preserve">hallenges of the Second Book Panel”, </w:t>
      </w:r>
      <w:r w:rsidR="001F4463">
        <w:rPr>
          <w:rFonts w:ascii="Garamond" w:hAnsi="Garamond"/>
        </w:rPr>
        <w:t xml:space="preserve">Brooklyn College, </w:t>
      </w:r>
      <w:r>
        <w:rPr>
          <w:rFonts w:ascii="Garamond" w:hAnsi="Garamond"/>
        </w:rPr>
        <w:t>November 10, 2023</w:t>
      </w:r>
      <w:r w:rsidR="00241165">
        <w:rPr>
          <w:rFonts w:ascii="Garamond" w:hAnsi="Garamond"/>
        </w:rPr>
        <w:t>. Guests: Susan Burgess, Karen Stern, Bridget Flannery-McCoy.</w:t>
      </w:r>
    </w:p>
    <w:p w14:paraId="6A91A263" w14:textId="77777777" w:rsidR="005D7840" w:rsidRPr="007B6005" w:rsidRDefault="005D7840">
      <w:pPr>
        <w:rPr>
          <w:rFonts w:ascii="Garamond" w:hAnsi="Garamond"/>
        </w:rPr>
      </w:pPr>
    </w:p>
    <w:p w14:paraId="700F9245" w14:textId="77777777" w:rsidR="004E68BA" w:rsidRPr="007B6005" w:rsidRDefault="004E68BA" w:rsidP="004E68BA">
      <w:pPr>
        <w:rPr>
          <w:rFonts w:ascii="Garamond" w:hAnsi="Garamond"/>
        </w:rPr>
      </w:pPr>
      <w:r w:rsidRPr="007B6005">
        <w:rPr>
          <w:rFonts w:ascii="Garamond" w:hAnsi="Garamond"/>
        </w:rPr>
        <w:t xml:space="preserve">CUNY Graduate Center </w:t>
      </w:r>
      <w:r w:rsidRPr="007B6005">
        <w:rPr>
          <w:rFonts w:ascii="Garamond" w:hAnsi="Garamond"/>
        </w:rPr>
        <w:tab/>
      </w:r>
      <w:r w:rsidRPr="007B6005">
        <w:rPr>
          <w:rFonts w:ascii="Garamond" w:hAnsi="Garamond"/>
        </w:rPr>
        <w:tab/>
      </w:r>
      <w:r w:rsidRPr="007B6005">
        <w:rPr>
          <w:rFonts w:ascii="Garamond" w:hAnsi="Garamond"/>
        </w:rPr>
        <w:tab/>
      </w:r>
      <w:r w:rsidRPr="007B6005">
        <w:rPr>
          <w:rFonts w:ascii="Garamond" w:hAnsi="Garamond"/>
        </w:rPr>
        <w:tab/>
      </w:r>
      <w:r w:rsidRPr="007B6005">
        <w:rPr>
          <w:rFonts w:ascii="Garamond" w:hAnsi="Garamond"/>
        </w:rPr>
        <w:tab/>
      </w:r>
      <w:r w:rsidRPr="007B6005">
        <w:rPr>
          <w:rFonts w:ascii="Garamond" w:hAnsi="Garamond"/>
        </w:rPr>
        <w:tab/>
      </w:r>
      <w:r w:rsidRPr="007B6005">
        <w:rPr>
          <w:rFonts w:ascii="Garamond" w:hAnsi="Garamond"/>
        </w:rPr>
        <w:tab/>
      </w:r>
      <w:r w:rsidRPr="007B6005">
        <w:rPr>
          <w:rFonts w:ascii="Garamond" w:hAnsi="Garamond"/>
        </w:rPr>
        <w:tab/>
        <w:t xml:space="preserve">2016 </w:t>
      </w:r>
    </w:p>
    <w:p w14:paraId="206B46E5" w14:textId="77777777" w:rsidR="004E68BA" w:rsidRPr="007B6005" w:rsidRDefault="004E68BA" w:rsidP="004E68BA">
      <w:pPr>
        <w:rPr>
          <w:rFonts w:ascii="Garamond" w:hAnsi="Garamond"/>
        </w:rPr>
      </w:pPr>
      <w:r w:rsidRPr="007B6005">
        <w:rPr>
          <w:rFonts w:ascii="Garamond" w:hAnsi="Garamond"/>
        </w:rPr>
        <w:tab/>
      </w:r>
      <w:r w:rsidR="00276611" w:rsidRPr="007B6005">
        <w:rPr>
          <w:rFonts w:ascii="Garamond" w:hAnsi="Garamond"/>
        </w:rPr>
        <w:t>-GC</w:t>
      </w:r>
      <w:r w:rsidRPr="007B6005">
        <w:rPr>
          <w:rFonts w:ascii="Garamond" w:hAnsi="Garamond"/>
        </w:rPr>
        <w:t xml:space="preserve"> 82001</w:t>
      </w:r>
      <w:r w:rsidR="00276611" w:rsidRPr="007B6005">
        <w:rPr>
          <w:rFonts w:ascii="Garamond" w:hAnsi="Garamond"/>
        </w:rPr>
        <w:t>:</w:t>
      </w:r>
      <w:r w:rsidRPr="007B6005">
        <w:rPr>
          <w:rFonts w:ascii="Garamond" w:hAnsi="Garamond"/>
        </w:rPr>
        <w:t xml:space="preserve"> The Politics of U.S. Immigration and Citizenship</w:t>
      </w:r>
    </w:p>
    <w:p w14:paraId="4E8B9356" w14:textId="77777777" w:rsidR="000A538F" w:rsidRPr="007B6005" w:rsidRDefault="000A538F">
      <w:pPr>
        <w:rPr>
          <w:rFonts w:ascii="Garamond" w:hAnsi="Garamond"/>
        </w:rPr>
      </w:pPr>
    </w:p>
    <w:p w14:paraId="5BA02368" w14:textId="77777777" w:rsidR="000A538F" w:rsidRPr="007B6005" w:rsidRDefault="000A538F">
      <w:pPr>
        <w:rPr>
          <w:rFonts w:ascii="Garamond" w:hAnsi="Garamond"/>
        </w:rPr>
      </w:pPr>
      <w:r w:rsidRPr="007B6005">
        <w:rPr>
          <w:rFonts w:ascii="Garamond" w:hAnsi="Garamond"/>
          <w:bCs/>
        </w:rPr>
        <w:t>Associate Professor of Political Science, DePaul University</w:t>
      </w:r>
      <w:r w:rsidRPr="007B6005">
        <w:rPr>
          <w:rFonts w:ascii="Garamond" w:hAnsi="Garamond"/>
        </w:rPr>
        <w:t>, Chicago, IL</w:t>
      </w:r>
      <w:r w:rsidRPr="007B6005">
        <w:rPr>
          <w:rFonts w:ascii="Garamond" w:hAnsi="Garamond"/>
        </w:rPr>
        <w:tab/>
      </w:r>
      <w:r w:rsidRPr="007B6005">
        <w:rPr>
          <w:rFonts w:ascii="Garamond" w:hAnsi="Garamond"/>
        </w:rPr>
        <w:tab/>
        <w:t>2010-2012</w:t>
      </w:r>
    </w:p>
    <w:p w14:paraId="297B2C77" w14:textId="77777777" w:rsidR="000A538F" w:rsidRPr="007B6005" w:rsidRDefault="000A538F">
      <w:pPr>
        <w:rPr>
          <w:rFonts w:ascii="Garamond" w:hAnsi="Garamond"/>
        </w:rPr>
      </w:pPr>
      <w:r w:rsidRPr="007B6005">
        <w:rPr>
          <w:rFonts w:ascii="Garamond" w:hAnsi="Garamond"/>
        </w:rPr>
        <w:t>Assistant Professor of Political Science, DePaul University</w:t>
      </w:r>
      <w:r w:rsidRPr="007B6005">
        <w:rPr>
          <w:rFonts w:ascii="Garamond" w:hAnsi="Garamond"/>
        </w:rPr>
        <w:tab/>
      </w:r>
      <w:r w:rsidRPr="007B6005">
        <w:rPr>
          <w:rFonts w:ascii="Garamond" w:hAnsi="Garamond"/>
        </w:rPr>
        <w:tab/>
      </w:r>
      <w:r w:rsidRPr="007B6005">
        <w:rPr>
          <w:rFonts w:ascii="Garamond" w:hAnsi="Garamond"/>
        </w:rPr>
        <w:tab/>
      </w:r>
      <w:r w:rsidRPr="007B6005">
        <w:rPr>
          <w:rFonts w:ascii="Garamond" w:hAnsi="Garamond"/>
        </w:rPr>
        <w:tab/>
        <w:t>2003-2010</w:t>
      </w:r>
    </w:p>
    <w:p w14:paraId="7565A958" w14:textId="77777777" w:rsidR="000A538F" w:rsidRPr="007B6005" w:rsidRDefault="000A538F">
      <w:pPr>
        <w:rPr>
          <w:rFonts w:ascii="Garamond" w:hAnsi="Garamond"/>
        </w:rPr>
      </w:pPr>
      <w:r w:rsidRPr="007B6005">
        <w:rPr>
          <w:rFonts w:ascii="Garamond" w:hAnsi="Garamond"/>
        </w:rPr>
        <w:tab/>
        <w:t xml:space="preserve">-PSC 120:  American Political </w:t>
      </w:r>
      <w:r w:rsidR="00957A30" w:rsidRPr="007B6005">
        <w:rPr>
          <w:rFonts w:ascii="Garamond" w:hAnsi="Garamond"/>
        </w:rPr>
        <w:t>System (</w:t>
      </w:r>
      <w:r w:rsidRPr="007B6005">
        <w:rPr>
          <w:rFonts w:ascii="Garamond" w:hAnsi="Garamond"/>
        </w:rPr>
        <w:t>Intro to American Govt.)</w:t>
      </w:r>
    </w:p>
    <w:p w14:paraId="581E862F" w14:textId="77777777" w:rsidR="000A538F" w:rsidRPr="007B6005" w:rsidRDefault="000A538F">
      <w:pPr>
        <w:rPr>
          <w:rFonts w:ascii="Garamond" w:hAnsi="Garamond"/>
        </w:rPr>
      </w:pPr>
      <w:r w:rsidRPr="007B6005">
        <w:rPr>
          <w:rFonts w:ascii="Garamond" w:hAnsi="Garamond"/>
        </w:rPr>
        <w:tab/>
        <w:t>-PSC 260:  Law in the Political System (Intro to the Federal Judiciary)</w:t>
      </w:r>
    </w:p>
    <w:p w14:paraId="260EA499" w14:textId="77777777" w:rsidR="000A538F" w:rsidRPr="007B6005" w:rsidRDefault="000A538F">
      <w:pPr>
        <w:rPr>
          <w:rFonts w:ascii="Garamond" w:hAnsi="Garamond"/>
        </w:rPr>
      </w:pPr>
      <w:r w:rsidRPr="007B6005">
        <w:rPr>
          <w:rFonts w:ascii="Garamond" w:hAnsi="Garamond"/>
        </w:rPr>
        <w:tab/>
        <w:t xml:space="preserve">-PSC 367:  U.S. Immigration Law and Policy </w:t>
      </w:r>
    </w:p>
    <w:p w14:paraId="1ACD4E29" w14:textId="004CE9B7" w:rsidR="000A538F" w:rsidRPr="007B6005" w:rsidRDefault="000A538F" w:rsidP="008F3E98">
      <w:pPr>
        <w:ind w:left="720"/>
        <w:rPr>
          <w:rFonts w:ascii="Garamond" w:hAnsi="Garamond"/>
        </w:rPr>
      </w:pPr>
      <w:r w:rsidRPr="007B6005">
        <w:rPr>
          <w:rFonts w:ascii="Garamond" w:hAnsi="Garamond"/>
        </w:rPr>
        <w:t>-LSP 200:  Equal Protection Under the Law?</w:t>
      </w:r>
      <w:r w:rsidR="00B9710A">
        <w:rPr>
          <w:rFonts w:ascii="Garamond" w:hAnsi="Garamond"/>
        </w:rPr>
        <w:t xml:space="preserve"> </w:t>
      </w:r>
      <w:r w:rsidRPr="007B6005">
        <w:rPr>
          <w:rFonts w:ascii="Garamond" w:hAnsi="Garamond"/>
        </w:rPr>
        <w:t>Women, LGBT</w:t>
      </w:r>
      <w:r w:rsidR="008F3E98">
        <w:rPr>
          <w:rFonts w:ascii="Garamond" w:hAnsi="Garamond"/>
        </w:rPr>
        <w:t>Q</w:t>
      </w:r>
      <w:r w:rsidRPr="007B6005">
        <w:rPr>
          <w:rFonts w:ascii="Garamond" w:hAnsi="Garamond"/>
        </w:rPr>
        <w:t xml:space="preserve">, </w:t>
      </w:r>
      <w:proofErr w:type="gramStart"/>
      <w:r w:rsidRPr="007B6005">
        <w:rPr>
          <w:rFonts w:ascii="Garamond" w:hAnsi="Garamond"/>
        </w:rPr>
        <w:t>African-Americans</w:t>
      </w:r>
      <w:proofErr w:type="gramEnd"/>
      <w:r w:rsidR="00556453">
        <w:rPr>
          <w:rFonts w:ascii="Garamond" w:hAnsi="Garamond"/>
        </w:rPr>
        <w:t>,</w:t>
      </w:r>
      <w:r w:rsidRPr="007B6005">
        <w:rPr>
          <w:rFonts w:ascii="Garamond" w:hAnsi="Garamond"/>
        </w:rPr>
        <w:t xml:space="preserve"> and </w:t>
      </w:r>
      <w:r w:rsidR="008F3E98">
        <w:rPr>
          <w:rFonts w:ascii="Garamond" w:hAnsi="Garamond"/>
        </w:rPr>
        <w:t xml:space="preserve">     </w:t>
      </w:r>
      <w:r w:rsidRPr="007B6005">
        <w:rPr>
          <w:rFonts w:ascii="Garamond" w:hAnsi="Garamond"/>
        </w:rPr>
        <w:t>the 14</w:t>
      </w:r>
      <w:r w:rsidRPr="007B6005">
        <w:rPr>
          <w:rFonts w:ascii="Garamond" w:hAnsi="Garamond"/>
          <w:vertAlign w:val="superscript"/>
        </w:rPr>
        <w:t>th</w:t>
      </w:r>
      <w:r w:rsidRPr="007B6005">
        <w:rPr>
          <w:rFonts w:ascii="Garamond" w:hAnsi="Garamond"/>
        </w:rPr>
        <w:t xml:space="preserve"> Amendment</w:t>
      </w:r>
    </w:p>
    <w:p w14:paraId="513C46CC" w14:textId="77777777" w:rsidR="000A538F" w:rsidRPr="007B6005" w:rsidRDefault="000A538F">
      <w:pPr>
        <w:rPr>
          <w:rFonts w:ascii="Garamond" w:hAnsi="Garamond"/>
        </w:rPr>
      </w:pPr>
      <w:r w:rsidRPr="007B6005">
        <w:rPr>
          <w:rFonts w:ascii="Garamond" w:hAnsi="Garamond"/>
        </w:rPr>
        <w:tab/>
        <w:t xml:space="preserve">-PSC 399:  Studying U.S. Immigration Policy Through Film </w:t>
      </w:r>
    </w:p>
    <w:p w14:paraId="1074DA07" w14:textId="77777777" w:rsidR="000A538F" w:rsidRPr="007B6005" w:rsidRDefault="000A538F">
      <w:pPr>
        <w:rPr>
          <w:rFonts w:ascii="Garamond" w:hAnsi="Garamond"/>
        </w:rPr>
      </w:pPr>
      <w:r w:rsidRPr="007B6005">
        <w:rPr>
          <w:rFonts w:ascii="Garamond" w:hAnsi="Garamond"/>
        </w:rPr>
        <w:tab/>
        <w:t xml:space="preserve">-PSC 369:  The American Jury System </w:t>
      </w:r>
    </w:p>
    <w:p w14:paraId="6DDCF0D1" w14:textId="77777777" w:rsidR="000A538F" w:rsidRPr="007B6005" w:rsidRDefault="000A538F">
      <w:pPr>
        <w:rPr>
          <w:rFonts w:ascii="Garamond" w:hAnsi="Garamond"/>
        </w:rPr>
      </w:pPr>
      <w:r w:rsidRPr="007B6005">
        <w:rPr>
          <w:rFonts w:ascii="Garamond" w:hAnsi="Garamond"/>
        </w:rPr>
        <w:tab/>
        <w:t xml:space="preserve">-PSC 393:  Constitutional Interpretation </w:t>
      </w:r>
    </w:p>
    <w:p w14:paraId="500F7D8F" w14:textId="77777777" w:rsidR="000A538F" w:rsidRPr="007B6005" w:rsidRDefault="000A538F">
      <w:pPr>
        <w:rPr>
          <w:rFonts w:ascii="Garamond" w:hAnsi="Garamond"/>
        </w:rPr>
      </w:pPr>
      <w:r w:rsidRPr="007B6005">
        <w:rPr>
          <w:rFonts w:ascii="Garamond" w:hAnsi="Garamond"/>
        </w:rPr>
        <w:tab/>
        <w:t xml:space="preserve">-PSC 263:  Equal Protection of the Laws </w:t>
      </w:r>
    </w:p>
    <w:p w14:paraId="7D50A5B2" w14:textId="77777777" w:rsidR="000A538F" w:rsidRPr="007B6005" w:rsidRDefault="000A538F">
      <w:pPr>
        <w:rPr>
          <w:rFonts w:ascii="Garamond" w:hAnsi="Garamond"/>
        </w:rPr>
      </w:pPr>
    </w:p>
    <w:p w14:paraId="19F19A33" w14:textId="2588117B" w:rsidR="00BF3411" w:rsidRDefault="000A538F">
      <w:pPr>
        <w:rPr>
          <w:rFonts w:ascii="Garamond" w:hAnsi="Garamond"/>
        </w:rPr>
      </w:pPr>
      <w:r w:rsidRPr="007B6005">
        <w:rPr>
          <w:rFonts w:ascii="Garamond" w:hAnsi="Garamond"/>
        </w:rPr>
        <w:t>Supervision of Senior Theses</w:t>
      </w:r>
      <w:r w:rsidR="00BF3411">
        <w:rPr>
          <w:rFonts w:ascii="Garamond" w:hAnsi="Garamond"/>
        </w:rPr>
        <w:t xml:space="preserve">, </w:t>
      </w:r>
      <w:r w:rsidRPr="007B6005">
        <w:rPr>
          <w:rFonts w:ascii="Garamond" w:hAnsi="Garamond"/>
        </w:rPr>
        <w:t>Honors Theses</w:t>
      </w:r>
      <w:r w:rsidR="00BF3411">
        <w:rPr>
          <w:rFonts w:ascii="Garamond" w:hAnsi="Garamond"/>
        </w:rPr>
        <w:t xml:space="preserve">, </w:t>
      </w:r>
      <w:r w:rsidR="00B90FB1">
        <w:rPr>
          <w:rFonts w:ascii="Garamond" w:hAnsi="Garamond"/>
        </w:rPr>
        <w:t xml:space="preserve">and </w:t>
      </w:r>
      <w:r w:rsidR="00BF3411">
        <w:rPr>
          <w:rFonts w:ascii="Garamond" w:hAnsi="Garamond"/>
        </w:rPr>
        <w:t>PH.D. students</w:t>
      </w:r>
    </w:p>
    <w:p w14:paraId="7013597F" w14:textId="7B61DCE0" w:rsidR="00AC13AE" w:rsidRDefault="00AC13AE">
      <w:pPr>
        <w:rPr>
          <w:rFonts w:ascii="Garamond" w:hAnsi="Garamond"/>
        </w:rPr>
      </w:pPr>
      <w:r>
        <w:rPr>
          <w:rFonts w:ascii="Garamond" w:hAnsi="Garamond"/>
        </w:rPr>
        <w:tab/>
        <w:t xml:space="preserve">-Yasmin </w:t>
      </w:r>
      <w:proofErr w:type="spellStart"/>
      <w:r>
        <w:rPr>
          <w:rFonts w:ascii="Garamond" w:hAnsi="Garamond"/>
        </w:rPr>
        <w:t>Asad</w:t>
      </w:r>
      <w:proofErr w:type="spellEnd"/>
      <w:r>
        <w:rPr>
          <w:rFonts w:ascii="Garamond" w:hAnsi="Garamond"/>
        </w:rPr>
        <w:t>, “Voter Suppression from Reconstruction to the Present”, Brooklyn College Scholars Honors Program</w:t>
      </w:r>
      <w:r w:rsidR="00932EA1">
        <w:rPr>
          <w:rFonts w:ascii="Garamond" w:hAnsi="Garamond"/>
        </w:rPr>
        <w:t xml:space="preserve"> Senior Thesis</w:t>
      </w:r>
      <w:r>
        <w:rPr>
          <w:rFonts w:ascii="Garamond" w:hAnsi="Garamond"/>
        </w:rPr>
        <w:t>, 2022.</w:t>
      </w:r>
    </w:p>
    <w:p w14:paraId="18C6D291" w14:textId="79943297" w:rsidR="00B90FB1" w:rsidRDefault="00B90FB1">
      <w:pPr>
        <w:rPr>
          <w:rFonts w:ascii="Garamond" w:hAnsi="Garamond"/>
        </w:rPr>
      </w:pPr>
      <w:r>
        <w:rPr>
          <w:rFonts w:ascii="Garamond" w:hAnsi="Garamond"/>
        </w:rPr>
        <w:tab/>
        <w:t xml:space="preserve">-Ivanka </w:t>
      </w:r>
      <w:proofErr w:type="spellStart"/>
      <w:r>
        <w:rPr>
          <w:rFonts w:ascii="Garamond" w:hAnsi="Garamond"/>
        </w:rPr>
        <w:t>Bergova</w:t>
      </w:r>
      <w:proofErr w:type="spellEnd"/>
      <w:r w:rsidR="005D06A2">
        <w:rPr>
          <w:rFonts w:ascii="Garamond" w:hAnsi="Garamond"/>
        </w:rPr>
        <w:t>,</w:t>
      </w:r>
      <w:r>
        <w:rPr>
          <w:rFonts w:ascii="Garamond" w:hAnsi="Garamond"/>
        </w:rPr>
        <w:t xml:space="preserve"> “The Role of Domestic Courts in Climate Asylum Policy” (</w:t>
      </w:r>
      <w:proofErr w:type="spellStart"/>
      <w:r>
        <w:rPr>
          <w:rFonts w:ascii="Garamond" w:hAnsi="Garamond"/>
        </w:rPr>
        <w:t>PH.</w:t>
      </w:r>
      <w:proofErr w:type="gramStart"/>
      <w:r>
        <w:rPr>
          <w:rFonts w:ascii="Garamond" w:hAnsi="Garamond"/>
        </w:rPr>
        <w:t>D.</w:t>
      </w:r>
      <w:r w:rsidR="002355FF">
        <w:rPr>
          <w:rFonts w:ascii="Garamond" w:hAnsi="Garamond"/>
        </w:rPr>
        <w:t>candidate</w:t>
      </w:r>
      <w:proofErr w:type="spellEnd"/>
      <w:proofErr w:type="gramEnd"/>
      <w:r>
        <w:rPr>
          <w:rFonts w:ascii="Garamond" w:hAnsi="Garamond"/>
        </w:rPr>
        <w:t xml:space="preserve"> in Political Science, Georgia State) dissertation committee.</w:t>
      </w:r>
      <w:r w:rsidR="005D06A2">
        <w:rPr>
          <w:rFonts w:ascii="Garamond" w:hAnsi="Garamond"/>
        </w:rPr>
        <w:t xml:space="preserve"> 2019-</w:t>
      </w:r>
      <w:r w:rsidR="00151DCD">
        <w:rPr>
          <w:rFonts w:ascii="Garamond" w:hAnsi="Garamond"/>
        </w:rPr>
        <w:t>present.</w:t>
      </w:r>
    </w:p>
    <w:p w14:paraId="44EFED74" w14:textId="57569676" w:rsidR="005D06A2" w:rsidRDefault="005D06A2">
      <w:pPr>
        <w:rPr>
          <w:rFonts w:ascii="Garamond" w:hAnsi="Garamond"/>
        </w:rPr>
      </w:pPr>
      <w:r>
        <w:rPr>
          <w:rFonts w:ascii="Garamond" w:hAnsi="Garamond"/>
        </w:rPr>
        <w:tab/>
        <w:t>-</w:t>
      </w:r>
      <w:proofErr w:type="spellStart"/>
      <w:r>
        <w:rPr>
          <w:rFonts w:ascii="Garamond" w:hAnsi="Garamond"/>
        </w:rPr>
        <w:t>Ean</w:t>
      </w:r>
      <w:proofErr w:type="spellEnd"/>
      <w:r>
        <w:rPr>
          <w:rFonts w:ascii="Garamond" w:hAnsi="Garamond"/>
        </w:rPr>
        <w:t xml:space="preserve"> </w:t>
      </w:r>
      <w:proofErr w:type="spellStart"/>
      <w:r>
        <w:rPr>
          <w:rFonts w:ascii="Garamond" w:hAnsi="Garamond"/>
        </w:rPr>
        <w:t>Osterle</w:t>
      </w:r>
      <w:proofErr w:type="spellEnd"/>
      <w:r>
        <w:rPr>
          <w:rFonts w:ascii="Garamond" w:hAnsi="Garamond"/>
        </w:rPr>
        <w:t xml:space="preserve">, “The Role of Voluntary Community Organizations in Implementation of the Immigration Reform and Control Act” (Ph.D. </w:t>
      </w:r>
      <w:r w:rsidR="00241165">
        <w:rPr>
          <w:rFonts w:ascii="Garamond" w:hAnsi="Garamond"/>
        </w:rPr>
        <w:t xml:space="preserve">Candidate </w:t>
      </w:r>
      <w:r w:rsidR="008E7FF8">
        <w:rPr>
          <w:rFonts w:ascii="Garamond" w:hAnsi="Garamond"/>
        </w:rPr>
        <w:t>in History</w:t>
      </w:r>
      <w:r>
        <w:rPr>
          <w:rFonts w:ascii="Garamond" w:hAnsi="Garamond"/>
        </w:rPr>
        <w:t>, CUNY Grad Center), dissertation proposal defense committee. 2016.</w:t>
      </w:r>
    </w:p>
    <w:p w14:paraId="64B545CE" w14:textId="2E447E10" w:rsidR="00BF3411" w:rsidRPr="007B6005" w:rsidRDefault="00BF3411">
      <w:pPr>
        <w:rPr>
          <w:rFonts w:ascii="Garamond" w:hAnsi="Garamond"/>
        </w:rPr>
      </w:pPr>
      <w:r>
        <w:rPr>
          <w:rFonts w:ascii="Garamond" w:hAnsi="Garamond"/>
        </w:rPr>
        <w:tab/>
        <w:t xml:space="preserve">-Brendan O’Malley </w:t>
      </w:r>
      <w:r w:rsidR="00B90FB1">
        <w:rPr>
          <w:rFonts w:ascii="Garamond" w:hAnsi="Garamond"/>
        </w:rPr>
        <w:t xml:space="preserve">“Protecting the Stranger: Origins of US Immigration Regulation in the Nineteenth Century New York” </w:t>
      </w:r>
      <w:r>
        <w:rPr>
          <w:rFonts w:ascii="Garamond" w:hAnsi="Garamond"/>
        </w:rPr>
        <w:t>(PH.D. in History, CUNY Grad Center), dissertation committee member, 2015</w:t>
      </w:r>
      <w:r w:rsidR="005D06A2">
        <w:rPr>
          <w:rFonts w:ascii="Garamond" w:hAnsi="Garamond"/>
        </w:rPr>
        <w:t>.</w:t>
      </w:r>
    </w:p>
    <w:p w14:paraId="1943E148" w14:textId="2D1F27FC" w:rsidR="000A538F" w:rsidRPr="007B6005" w:rsidRDefault="000A538F">
      <w:pPr>
        <w:rPr>
          <w:rFonts w:ascii="Garamond" w:hAnsi="Garamond"/>
        </w:rPr>
      </w:pPr>
      <w:r w:rsidRPr="007B6005">
        <w:rPr>
          <w:rFonts w:ascii="Garamond" w:hAnsi="Garamond"/>
        </w:rPr>
        <w:lastRenderedPageBreak/>
        <w:tab/>
        <w:t xml:space="preserve">- </w:t>
      </w:r>
      <w:proofErr w:type="spellStart"/>
      <w:r w:rsidRPr="007B6005">
        <w:rPr>
          <w:rFonts w:ascii="Garamond" w:hAnsi="Garamond"/>
        </w:rPr>
        <w:t>Getz</w:t>
      </w:r>
      <w:r w:rsidR="001F4463">
        <w:rPr>
          <w:rFonts w:ascii="Garamond" w:hAnsi="Garamond"/>
        </w:rPr>
        <w:t>el</w:t>
      </w:r>
      <w:proofErr w:type="spellEnd"/>
      <w:r w:rsidRPr="007B6005">
        <w:rPr>
          <w:rFonts w:ascii="Garamond" w:hAnsi="Garamond"/>
        </w:rPr>
        <w:t xml:space="preserve"> B</w:t>
      </w:r>
      <w:r w:rsidR="00D65272">
        <w:rPr>
          <w:rFonts w:ascii="Garamond" w:hAnsi="Garamond"/>
        </w:rPr>
        <w:t>e</w:t>
      </w:r>
      <w:r w:rsidRPr="007B6005">
        <w:rPr>
          <w:rFonts w:ascii="Garamond" w:hAnsi="Garamond"/>
        </w:rPr>
        <w:t>rger</w:t>
      </w:r>
      <w:bookmarkStart w:id="0" w:name="OLE_LINK41"/>
      <w:r w:rsidRPr="007B6005">
        <w:rPr>
          <w:rFonts w:ascii="Garamond" w:hAnsi="Garamond"/>
        </w:rPr>
        <w:t xml:space="preserve"> “Peremptory Challenges in the American Jury System” </w:t>
      </w:r>
      <w:r w:rsidR="00473D1C" w:rsidRPr="007B6005">
        <w:rPr>
          <w:rFonts w:ascii="Garamond" w:hAnsi="Garamond"/>
        </w:rPr>
        <w:t>Brooklyn College</w:t>
      </w:r>
      <w:r w:rsidR="00AC13AE">
        <w:rPr>
          <w:rFonts w:ascii="Garamond" w:hAnsi="Garamond"/>
        </w:rPr>
        <w:t xml:space="preserve"> Scholars Honors Program</w:t>
      </w:r>
      <w:r w:rsidR="00932EA1">
        <w:rPr>
          <w:rFonts w:ascii="Garamond" w:hAnsi="Garamond"/>
        </w:rPr>
        <w:t xml:space="preserve"> Senior Thesis</w:t>
      </w:r>
      <w:r w:rsidR="00473D1C" w:rsidRPr="007B6005">
        <w:rPr>
          <w:rFonts w:ascii="Garamond" w:hAnsi="Garamond"/>
        </w:rPr>
        <w:t>, 2013-2014</w:t>
      </w:r>
      <w:bookmarkEnd w:id="0"/>
      <w:r w:rsidR="00AC13AE">
        <w:rPr>
          <w:rFonts w:ascii="Garamond" w:hAnsi="Garamond"/>
        </w:rPr>
        <w:t>.</w:t>
      </w:r>
    </w:p>
    <w:p w14:paraId="5C263AC8" w14:textId="11CDBFF4" w:rsidR="000A538F" w:rsidRPr="007B6005" w:rsidRDefault="000A538F">
      <w:pPr>
        <w:rPr>
          <w:rFonts w:ascii="Garamond" w:hAnsi="Garamond"/>
        </w:rPr>
      </w:pPr>
      <w:r w:rsidRPr="007B6005">
        <w:rPr>
          <w:rFonts w:ascii="Garamond" w:hAnsi="Garamond"/>
        </w:rPr>
        <w:tab/>
        <w:t>-Dustin Williams, “The Legitim</w:t>
      </w:r>
      <w:r w:rsidR="00473D1C" w:rsidRPr="007B6005">
        <w:rPr>
          <w:rFonts w:ascii="Garamond" w:hAnsi="Garamond"/>
        </w:rPr>
        <w:t xml:space="preserve">acy of the Supreme Court”, </w:t>
      </w:r>
      <w:r w:rsidR="00932EA1">
        <w:rPr>
          <w:rFonts w:ascii="Garamond" w:hAnsi="Garamond"/>
        </w:rPr>
        <w:t xml:space="preserve">Senior Thesis, </w:t>
      </w:r>
      <w:r w:rsidR="00473D1C" w:rsidRPr="007B6005">
        <w:rPr>
          <w:rFonts w:ascii="Garamond" w:hAnsi="Garamond"/>
        </w:rPr>
        <w:t>DePaul University, 2012</w:t>
      </w:r>
      <w:r w:rsidR="00AC13AE">
        <w:rPr>
          <w:rFonts w:ascii="Garamond" w:hAnsi="Garamond"/>
        </w:rPr>
        <w:t>.</w:t>
      </w:r>
      <w:r w:rsidRPr="007B6005">
        <w:rPr>
          <w:rFonts w:ascii="Garamond" w:hAnsi="Garamond"/>
        </w:rPr>
        <w:tab/>
      </w:r>
      <w:r w:rsidRPr="007B6005">
        <w:rPr>
          <w:rFonts w:ascii="Garamond" w:hAnsi="Garamond"/>
        </w:rPr>
        <w:tab/>
      </w:r>
    </w:p>
    <w:p w14:paraId="41A9EA44" w14:textId="59F6F741" w:rsidR="000A538F" w:rsidRPr="007B6005" w:rsidRDefault="000A538F">
      <w:pPr>
        <w:rPr>
          <w:rFonts w:ascii="Garamond" w:hAnsi="Garamond"/>
        </w:rPr>
      </w:pPr>
      <w:r w:rsidRPr="007B6005">
        <w:rPr>
          <w:rFonts w:ascii="Garamond" w:hAnsi="Garamond"/>
        </w:rPr>
        <w:tab/>
        <w:t xml:space="preserve">-Thomas Peabody, “John Marshall:  Definer of a Nation”, </w:t>
      </w:r>
      <w:r w:rsidR="00932EA1">
        <w:rPr>
          <w:rFonts w:ascii="Garamond" w:hAnsi="Garamond"/>
        </w:rPr>
        <w:t xml:space="preserve">Senior Thesis, </w:t>
      </w:r>
      <w:r w:rsidR="00473D1C" w:rsidRPr="007B6005">
        <w:rPr>
          <w:rFonts w:ascii="Garamond" w:hAnsi="Garamond"/>
        </w:rPr>
        <w:t xml:space="preserve">DePaul University, </w:t>
      </w:r>
      <w:r w:rsidRPr="007B6005">
        <w:rPr>
          <w:rFonts w:ascii="Garamond" w:hAnsi="Garamond"/>
        </w:rPr>
        <w:t>2010</w:t>
      </w:r>
      <w:r w:rsidR="00AC13AE">
        <w:rPr>
          <w:rFonts w:ascii="Garamond" w:hAnsi="Garamond"/>
        </w:rPr>
        <w:t>.</w:t>
      </w:r>
    </w:p>
    <w:p w14:paraId="2E8D03DA" w14:textId="77777777" w:rsidR="000A538F" w:rsidRPr="007B6005" w:rsidRDefault="000A538F">
      <w:pPr>
        <w:rPr>
          <w:rFonts w:ascii="Garamond" w:hAnsi="Garamond"/>
          <w:b/>
        </w:rPr>
      </w:pPr>
    </w:p>
    <w:p w14:paraId="72D9912B" w14:textId="2C2A0A06" w:rsidR="000A538F" w:rsidRPr="00553E82" w:rsidRDefault="000A538F">
      <w:pPr>
        <w:rPr>
          <w:rFonts w:ascii="Garamond" w:hAnsi="Garamond"/>
          <w:bCs/>
        </w:rPr>
      </w:pPr>
      <w:r w:rsidRPr="00553E82">
        <w:rPr>
          <w:rFonts w:ascii="Garamond" w:hAnsi="Garamond"/>
          <w:bCs/>
        </w:rPr>
        <w:t xml:space="preserve">Supervision of </w:t>
      </w:r>
      <w:r w:rsidR="00FA4DE8" w:rsidRPr="00553E82">
        <w:rPr>
          <w:rFonts w:ascii="Garamond" w:hAnsi="Garamond"/>
          <w:bCs/>
        </w:rPr>
        <w:t xml:space="preserve">Paid </w:t>
      </w:r>
      <w:r w:rsidRPr="00553E82">
        <w:rPr>
          <w:rFonts w:ascii="Garamond" w:hAnsi="Garamond"/>
          <w:bCs/>
        </w:rPr>
        <w:t>Undergraduate Research Assistants</w:t>
      </w:r>
    </w:p>
    <w:p w14:paraId="4CB7BADE" w14:textId="26A137A8" w:rsidR="00910628" w:rsidRPr="007B6005" w:rsidRDefault="007741DC" w:rsidP="007741DC">
      <w:pPr>
        <w:ind w:firstLine="720"/>
        <w:rPr>
          <w:rFonts w:ascii="Garamond" w:hAnsi="Garamond"/>
        </w:rPr>
      </w:pPr>
      <w:r>
        <w:rPr>
          <w:rFonts w:ascii="Garamond" w:hAnsi="Garamond"/>
          <w:b/>
        </w:rPr>
        <w:t>-</w:t>
      </w:r>
      <w:r w:rsidR="00910628" w:rsidRPr="007B6005">
        <w:rPr>
          <w:rFonts w:ascii="Garamond" w:hAnsi="Garamond"/>
        </w:rPr>
        <w:t xml:space="preserve">National Science Foundation Grant: </w:t>
      </w:r>
      <w:proofErr w:type="spellStart"/>
      <w:r w:rsidR="004E68BA" w:rsidRPr="007B6005">
        <w:rPr>
          <w:rFonts w:ascii="Garamond" w:hAnsi="Garamond"/>
        </w:rPr>
        <w:t>Huisan</w:t>
      </w:r>
      <w:proofErr w:type="spellEnd"/>
      <w:r w:rsidR="004E68BA" w:rsidRPr="007B6005">
        <w:rPr>
          <w:rFonts w:ascii="Garamond" w:hAnsi="Garamond"/>
        </w:rPr>
        <w:t xml:space="preserve"> Zhu</w:t>
      </w:r>
      <w:r w:rsidR="00A26A08">
        <w:rPr>
          <w:rFonts w:ascii="Garamond" w:hAnsi="Garamond"/>
        </w:rPr>
        <w:t xml:space="preserve"> and </w:t>
      </w:r>
      <w:r w:rsidR="00CF4FAE" w:rsidRPr="007B6005">
        <w:rPr>
          <w:rFonts w:ascii="Garamond" w:hAnsi="Garamond"/>
        </w:rPr>
        <w:t xml:space="preserve">Jacob Smith, </w:t>
      </w:r>
      <w:r w:rsidR="00910628" w:rsidRPr="007B6005">
        <w:rPr>
          <w:rFonts w:ascii="Garamond" w:hAnsi="Garamond"/>
        </w:rPr>
        <w:t>(2016-2017)</w:t>
      </w:r>
    </w:p>
    <w:p w14:paraId="7C90BE6E" w14:textId="11E0EF24" w:rsidR="000A538F" w:rsidRPr="007741DC" w:rsidRDefault="007741DC" w:rsidP="007741DC">
      <w:pPr>
        <w:ind w:firstLine="720"/>
        <w:rPr>
          <w:rFonts w:ascii="Garamond" w:hAnsi="Garamond"/>
        </w:rPr>
      </w:pPr>
      <w:r>
        <w:rPr>
          <w:rFonts w:ascii="Garamond" w:hAnsi="Garamond"/>
        </w:rPr>
        <w:t>-</w:t>
      </w:r>
      <w:r w:rsidR="00910628" w:rsidRPr="007B6005">
        <w:rPr>
          <w:rFonts w:ascii="Garamond" w:hAnsi="Garamond"/>
        </w:rPr>
        <w:t xml:space="preserve">CUNY Brooklyn College: </w:t>
      </w:r>
      <w:r w:rsidR="00630D38">
        <w:rPr>
          <w:rFonts w:ascii="Garamond" w:hAnsi="Garamond"/>
        </w:rPr>
        <w:t xml:space="preserve">Kinga </w:t>
      </w:r>
      <w:proofErr w:type="spellStart"/>
      <w:r w:rsidR="00630D38">
        <w:rPr>
          <w:rFonts w:ascii="Garamond" w:hAnsi="Garamond"/>
        </w:rPr>
        <w:t>Szlachcic</w:t>
      </w:r>
      <w:proofErr w:type="spellEnd"/>
      <w:r w:rsidR="00630D38">
        <w:rPr>
          <w:rFonts w:ascii="Garamond" w:hAnsi="Garamond"/>
        </w:rPr>
        <w:t xml:space="preserve"> (2020), </w:t>
      </w:r>
      <w:r w:rsidR="001C6867" w:rsidRPr="007B6005">
        <w:rPr>
          <w:rFonts w:ascii="Garamond" w:hAnsi="Garamond"/>
        </w:rPr>
        <w:t xml:space="preserve">Joseph Baez (2017), </w:t>
      </w:r>
      <w:proofErr w:type="spellStart"/>
      <w:r w:rsidR="005A78CA" w:rsidRPr="007B6005">
        <w:rPr>
          <w:rFonts w:ascii="Garamond" w:hAnsi="Garamond"/>
        </w:rPr>
        <w:t>Iordan</w:t>
      </w:r>
      <w:proofErr w:type="spellEnd"/>
      <w:r w:rsidR="005A78CA" w:rsidRPr="007B6005">
        <w:rPr>
          <w:rFonts w:ascii="Garamond" w:hAnsi="Garamond"/>
        </w:rPr>
        <w:t xml:space="preserve"> </w:t>
      </w:r>
      <w:proofErr w:type="spellStart"/>
      <w:r w:rsidR="005A78CA" w:rsidRPr="007B6005">
        <w:rPr>
          <w:rFonts w:ascii="Garamond" w:hAnsi="Garamond"/>
        </w:rPr>
        <w:t>Mentore</w:t>
      </w:r>
      <w:proofErr w:type="spellEnd"/>
      <w:r w:rsidR="005A78CA" w:rsidRPr="007B6005">
        <w:rPr>
          <w:rFonts w:ascii="Garamond" w:hAnsi="Garamond"/>
        </w:rPr>
        <w:t xml:space="preserve"> (2016), </w:t>
      </w:r>
      <w:r w:rsidR="00910628" w:rsidRPr="007B6005">
        <w:rPr>
          <w:rFonts w:ascii="Garamond" w:hAnsi="Garamond"/>
        </w:rPr>
        <w:t xml:space="preserve">Joseph Valerio and </w:t>
      </w:r>
      <w:r w:rsidR="00F97221" w:rsidRPr="007B6005">
        <w:rPr>
          <w:rFonts w:ascii="Garamond" w:hAnsi="Garamond"/>
        </w:rPr>
        <w:t xml:space="preserve">Ruben Perez (2015), </w:t>
      </w:r>
      <w:r w:rsidR="000A538F" w:rsidRPr="007B6005">
        <w:rPr>
          <w:rFonts w:ascii="Garamond" w:hAnsi="Garamond"/>
        </w:rPr>
        <w:t>Joseph V</w:t>
      </w:r>
      <w:r w:rsidR="007E7A88" w:rsidRPr="007B6005">
        <w:rPr>
          <w:rFonts w:ascii="Garamond" w:hAnsi="Garamond"/>
        </w:rPr>
        <w:t>alerio (2013-2014) Daniel Margo</w:t>
      </w:r>
      <w:r w:rsidR="000A538F" w:rsidRPr="007B6005">
        <w:rPr>
          <w:rFonts w:ascii="Garamond" w:hAnsi="Garamond"/>
        </w:rPr>
        <w:t>lis (2013)</w:t>
      </w:r>
    </w:p>
    <w:p w14:paraId="57E6701B" w14:textId="03928266" w:rsidR="000A538F" w:rsidRPr="007B6005" w:rsidRDefault="007741DC" w:rsidP="007741DC">
      <w:pPr>
        <w:ind w:firstLine="720"/>
        <w:rPr>
          <w:rFonts w:ascii="Garamond" w:hAnsi="Garamond"/>
        </w:rPr>
      </w:pPr>
      <w:r>
        <w:rPr>
          <w:rFonts w:ascii="Garamond" w:hAnsi="Garamond"/>
        </w:rPr>
        <w:t>-</w:t>
      </w:r>
      <w:r w:rsidR="000A538F" w:rsidRPr="007B6005">
        <w:rPr>
          <w:rFonts w:ascii="Garamond" w:hAnsi="Garamond"/>
        </w:rPr>
        <w:t>DePaul University--Supervised 5 students</w:t>
      </w:r>
      <w:r w:rsidR="005E47CC" w:rsidRPr="007B6005">
        <w:rPr>
          <w:rFonts w:ascii="Garamond" w:hAnsi="Garamond"/>
        </w:rPr>
        <w:t xml:space="preserve"> (Victoria </w:t>
      </w:r>
      <w:proofErr w:type="spellStart"/>
      <w:r w:rsidR="005E47CC" w:rsidRPr="007B6005">
        <w:rPr>
          <w:rFonts w:ascii="Garamond" w:hAnsi="Garamond"/>
        </w:rPr>
        <w:t>Dohnal</w:t>
      </w:r>
      <w:proofErr w:type="spellEnd"/>
      <w:r w:rsidR="005E47CC" w:rsidRPr="007B6005">
        <w:rPr>
          <w:rFonts w:ascii="Garamond" w:hAnsi="Garamond"/>
        </w:rPr>
        <w:t xml:space="preserve">, Trisha </w:t>
      </w:r>
      <w:proofErr w:type="spellStart"/>
      <w:r w:rsidR="005E47CC" w:rsidRPr="007B6005">
        <w:rPr>
          <w:rFonts w:ascii="Garamond" w:hAnsi="Garamond"/>
        </w:rPr>
        <w:t>Chokshi</w:t>
      </w:r>
      <w:proofErr w:type="spellEnd"/>
      <w:r w:rsidR="005E47CC" w:rsidRPr="007B6005">
        <w:rPr>
          <w:rFonts w:ascii="Garamond" w:hAnsi="Garamond"/>
        </w:rPr>
        <w:t xml:space="preserve">, Tyler </w:t>
      </w:r>
      <w:proofErr w:type="spellStart"/>
      <w:r w:rsidR="005E47CC" w:rsidRPr="007B6005">
        <w:rPr>
          <w:rFonts w:ascii="Garamond" w:hAnsi="Garamond"/>
        </w:rPr>
        <w:t>Norkus</w:t>
      </w:r>
      <w:proofErr w:type="spellEnd"/>
      <w:r w:rsidR="005E47CC" w:rsidRPr="007B6005">
        <w:rPr>
          <w:rFonts w:ascii="Garamond" w:hAnsi="Garamond"/>
        </w:rPr>
        <w:t xml:space="preserve">, Ryan Vanderbilt, and Nina </w:t>
      </w:r>
      <w:proofErr w:type="spellStart"/>
      <w:r w:rsidR="005E47CC" w:rsidRPr="007B6005">
        <w:rPr>
          <w:rFonts w:ascii="Garamond" w:hAnsi="Garamond"/>
        </w:rPr>
        <w:t>Yabes</w:t>
      </w:r>
      <w:proofErr w:type="spellEnd"/>
      <w:r w:rsidR="005E47CC" w:rsidRPr="007B6005">
        <w:rPr>
          <w:rFonts w:ascii="Garamond" w:hAnsi="Garamond"/>
        </w:rPr>
        <w:t>)</w:t>
      </w:r>
      <w:r w:rsidR="000A538F" w:rsidRPr="007B6005">
        <w:rPr>
          <w:rFonts w:ascii="Garamond" w:hAnsi="Garamond"/>
        </w:rPr>
        <w:t xml:space="preserve"> for a total of 11 quarters. </w:t>
      </w:r>
    </w:p>
    <w:p w14:paraId="3E67963F" w14:textId="77777777" w:rsidR="000A538F" w:rsidRPr="007B6005" w:rsidRDefault="000A538F" w:rsidP="000A538F">
      <w:pPr>
        <w:ind w:left="720"/>
        <w:rPr>
          <w:rFonts w:ascii="Garamond" w:hAnsi="Garamond"/>
        </w:rPr>
      </w:pPr>
    </w:p>
    <w:p w14:paraId="26FBD1F2" w14:textId="24BE159A" w:rsidR="000A538F" w:rsidRDefault="000A538F" w:rsidP="000A538F">
      <w:pPr>
        <w:rPr>
          <w:rFonts w:ascii="Garamond" w:hAnsi="Garamond"/>
          <w:b/>
          <w:bCs/>
        </w:rPr>
      </w:pPr>
      <w:r w:rsidRPr="007741DC">
        <w:rPr>
          <w:rFonts w:ascii="Garamond" w:hAnsi="Garamond"/>
          <w:b/>
          <w:bCs/>
        </w:rPr>
        <w:t>PUBLICATIONS</w:t>
      </w:r>
    </w:p>
    <w:p w14:paraId="2B4F868B" w14:textId="77777777" w:rsidR="00880974" w:rsidRPr="007741DC" w:rsidRDefault="00880974" w:rsidP="000A538F">
      <w:pPr>
        <w:rPr>
          <w:rFonts w:ascii="Garamond" w:hAnsi="Garamond"/>
          <w:b/>
          <w:bCs/>
        </w:rPr>
      </w:pPr>
    </w:p>
    <w:p w14:paraId="35515977" w14:textId="05D75817" w:rsidR="000A538F" w:rsidRDefault="000A538F" w:rsidP="000A538F">
      <w:pPr>
        <w:rPr>
          <w:rFonts w:ascii="Garamond" w:hAnsi="Garamond"/>
          <w:u w:val="single"/>
        </w:rPr>
      </w:pPr>
      <w:r w:rsidRPr="007B6005">
        <w:rPr>
          <w:rFonts w:ascii="Garamond" w:hAnsi="Garamond"/>
          <w:u w:val="single"/>
        </w:rPr>
        <w:t>Book</w:t>
      </w:r>
      <w:r w:rsidR="002165AB">
        <w:rPr>
          <w:rFonts w:ascii="Garamond" w:hAnsi="Garamond"/>
          <w:u w:val="single"/>
        </w:rPr>
        <w:t>s</w:t>
      </w:r>
    </w:p>
    <w:p w14:paraId="0CE2002D" w14:textId="77777777" w:rsidR="000A538F" w:rsidRPr="007B6005" w:rsidRDefault="000A538F" w:rsidP="000A538F">
      <w:pPr>
        <w:rPr>
          <w:rFonts w:ascii="Garamond" w:hAnsi="Garamond"/>
          <w:u w:val="single"/>
        </w:rPr>
      </w:pPr>
    </w:p>
    <w:p w14:paraId="552D7EEF" w14:textId="77777777" w:rsidR="000A538F" w:rsidRPr="007B6005" w:rsidRDefault="000A538F" w:rsidP="000A538F">
      <w:pPr>
        <w:rPr>
          <w:rFonts w:ascii="Garamond" w:hAnsi="Garamond"/>
        </w:rPr>
      </w:pPr>
      <w:bookmarkStart w:id="1" w:name="OLE_LINK3"/>
      <w:r w:rsidRPr="007B6005">
        <w:rPr>
          <w:rFonts w:ascii="Garamond" w:hAnsi="Garamond"/>
          <w:i/>
        </w:rPr>
        <w:t>The Immigration Battle in American Courts</w:t>
      </w:r>
      <w:r w:rsidRPr="007B6005">
        <w:rPr>
          <w:rFonts w:ascii="Garamond" w:hAnsi="Garamond"/>
        </w:rPr>
        <w:t>, Cambridge Un</w:t>
      </w:r>
      <w:r w:rsidR="00FA4DE8" w:rsidRPr="007B6005">
        <w:rPr>
          <w:rFonts w:ascii="Garamond" w:hAnsi="Garamond"/>
        </w:rPr>
        <w:t>iversity Press (</w:t>
      </w:r>
      <w:r w:rsidRPr="007B6005">
        <w:rPr>
          <w:rFonts w:ascii="Garamond" w:hAnsi="Garamond"/>
        </w:rPr>
        <w:t>Hardcover 2010</w:t>
      </w:r>
      <w:r w:rsidR="00BA2CCE" w:rsidRPr="007B6005">
        <w:rPr>
          <w:rFonts w:ascii="Garamond" w:hAnsi="Garamond"/>
        </w:rPr>
        <w:t>, Paper 2014</w:t>
      </w:r>
      <w:r w:rsidRPr="007B6005">
        <w:rPr>
          <w:rFonts w:ascii="Garamond" w:hAnsi="Garamond"/>
        </w:rPr>
        <w:t>)</w:t>
      </w:r>
    </w:p>
    <w:bookmarkEnd w:id="1"/>
    <w:p w14:paraId="4D6B86B1" w14:textId="2E1EDAFC" w:rsidR="000A538F" w:rsidRPr="007B6005" w:rsidRDefault="000A538F" w:rsidP="000A538F">
      <w:pPr>
        <w:rPr>
          <w:rFonts w:ascii="Garamond" w:hAnsi="Garamond"/>
        </w:rPr>
      </w:pPr>
      <w:r w:rsidRPr="007B6005">
        <w:rPr>
          <w:rFonts w:ascii="Garamond" w:hAnsi="Garamond"/>
        </w:rPr>
        <w:t>The book examines the role of the Supreme Court and U.S. Courts of Appeals in immigration policy, while also advancing scholarly understanding about the di</w:t>
      </w:r>
      <w:r w:rsidR="0095352B">
        <w:rPr>
          <w:rFonts w:ascii="Garamond" w:hAnsi="Garamond"/>
        </w:rPr>
        <w:t>stinct institutional settings</w:t>
      </w:r>
      <w:r w:rsidRPr="007B6005">
        <w:rPr>
          <w:rFonts w:ascii="Garamond" w:hAnsi="Garamond"/>
        </w:rPr>
        <w:t xml:space="preserve"> of the </w:t>
      </w:r>
      <w:r w:rsidR="00910628" w:rsidRPr="007B6005">
        <w:rPr>
          <w:rFonts w:ascii="Garamond" w:hAnsi="Garamond"/>
        </w:rPr>
        <w:t>two-highest</w:t>
      </w:r>
      <w:r w:rsidRPr="007B6005">
        <w:rPr>
          <w:rFonts w:ascii="Garamond" w:hAnsi="Garamond"/>
        </w:rPr>
        <w:t xml:space="preserve"> federal appellate courts over time.  The major premise of the study is that because the Supreme Court and the U.S. Courts of Appeals operate in decidedly different institutional </w:t>
      </w:r>
      <w:r w:rsidR="0095352B">
        <w:rPr>
          <w:rFonts w:ascii="Garamond" w:hAnsi="Garamond"/>
        </w:rPr>
        <w:t>environments</w:t>
      </w:r>
      <w:r w:rsidRPr="007B6005">
        <w:rPr>
          <w:rFonts w:ascii="Garamond" w:hAnsi="Garamond"/>
        </w:rPr>
        <w:t xml:space="preserve">, the two </w:t>
      </w:r>
      <w:r w:rsidR="0095352B">
        <w:rPr>
          <w:rFonts w:ascii="Garamond" w:hAnsi="Garamond"/>
        </w:rPr>
        <w:t xml:space="preserve">appellate </w:t>
      </w:r>
      <w:r w:rsidRPr="007B6005">
        <w:rPr>
          <w:rFonts w:ascii="Garamond" w:hAnsi="Garamond"/>
        </w:rPr>
        <w:t>courts decide immigration cases in dis</w:t>
      </w:r>
      <w:r w:rsidR="0095352B">
        <w:rPr>
          <w:rFonts w:ascii="Garamond" w:hAnsi="Garamond"/>
        </w:rPr>
        <w:t>tinct</w:t>
      </w:r>
      <w:r w:rsidRPr="007B6005">
        <w:rPr>
          <w:rFonts w:ascii="Garamond" w:hAnsi="Garamond"/>
        </w:rPr>
        <w:t xml:space="preserve"> ways and that th</w:t>
      </w:r>
      <w:r w:rsidR="0095352B">
        <w:rPr>
          <w:rFonts w:ascii="Garamond" w:hAnsi="Garamond"/>
        </w:rPr>
        <w:t>eir</w:t>
      </w:r>
      <w:r w:rsidRPr="007B6005">
        <w:rPr>
          <w:rFonts w:ascii="Garamond" w:hAnsi="Garamond"/>
        </w:rPr>
        <w:t xml:space="preserve"> varying approaches have implications for the</w:t>
      </w:r>
      <w:r w:rsidR="0095352B">
        <w:rPr>
          <w:rFonts w:ascii="Garamond" w:hAnsi="Garamond"/>
        </w:rPr>
        <w:t xml:space="preserve"> legal outcomes of immigrant litigants</w:t>
      </w:r>
      <w:r w:rsidRPr="007B6005">
        <w:rPr>
          <w:rFonts w:ascii="Garamond" w:hAnsi="Garamond"/>
        </w:rPr>
        <w:t xml:space="preserve">.  </w:t>
      </w:r>
      <w:r w:rsidR="0095352B">
        <w:rPr>
          <w:rFonts w:ascii="Garamond" w:hAnsi="Garamond"/>
        </w:rPr>
        <w:t>I</w:t>
      </w:r>
      <w:r w:rsidRPr="007B6005">
        <w:rPr>
          <w:rFonts w:ascii="Garamond" w:hAnsi="Garamond"/>
        </w:rPr>
        <w:t xml:space="preserve">nstitutional </w:t>
      </w:r>
      <w:r w:rsidR="00556453">
        <w:rPr>
          <w:rFonts w:ascii="Garamond" w:hAnsi="Garamond"/>
        </w:rPr>
        <w:t>context</w:t>
      </w:r>
      <w:r w:rsidRPr="007B6005">
        <w:rPr>
          <w:rFonts w:ascii="Garamond" w:hAnsi="Garamond"/>
        </w:rPr>
        <w:t xml:space="preserve"> shape</w:t>
      </w:r>
      <w:r w:rsidR="0095352B">
        <w:rPr>
          <w:rFonts w:ascii="Garamond" w:hAnsi="Garamond"/>
        </w:rPr>
        <w:t>s</w:t>
      </w:r>
      <w:r w:rsidRPr="007B6005">
        <w:rPr>
          <w:rFonts w:ascii="Garamond" w:hAnsi="Garamond"/>
        </w:rPr>
        <w:t xml:space="preserve"> its occupants’ perceptions about how they should be doing their jobs. I find that immigrants have a better chance of winning their legal challenges at the U.S. Courts of Appeals than the Supreme Court</w:t>
      </w:r>
      <w:r w:rsidR="008334E7">
        <w:rPr>
          <w:rFonts w:ascii="Garamond" w:hAnsi="Garamond"/>
        </w:rPr>
        <w:t xml:space="preserve"> </w:t>
      </w:r>
      <w:r w:rsidRPr="007B6005">
        <w:rPr>
          <w:rFonts w:ascii="Garamond" w:hAnsi="Garamond"/>
        </w:rPr>
        <w:t xml:space="preserve">not </w:t>
      </w:r>
      <w:r w:rsidR="008334E7">
        <w:rPr>
          <w:rFonts w:ascii="Garamond" w:hAnsi="Garamond"/>
        </w:rPr>
        <w:t xml:space="preserve">primarily due to </w:t>
      </w:r>
      <w:r w:rsidRPr="007B6005">
        <w:rPr>
          <w:rFonts w:ascii="Garamond" w:hAnsi="Garamond"/>
        </w:rPr>
        <w:t>S</w:t>
      </w:r>
      <w:r w:rsidR="008334E7">
        <w:rPr>
          <w:rFonts w:ascii="Garamond" w:hAnsi="Garamond"/>
        </w:rPr>
        <w:t>COTUS</w:t>
      </w:r>
      <w:r w:rsidRPr="007B6005">
        <w:rPr>
          <w:rFonts w:ascii="Garamond" w:hAnsi="Garamond"/>
        </w:rPr>
        <w:t xml:space="preserve"> xenophobia, but because that Court is inclined to treat individual cases</w:t>
      </w:r>
      <w:r w:rsidR="008334E7">
        <w:rPr>
          <w:rFonts w:ascii="Garamond" w:hAnsi="Garamond"/>
        </w:rPr>
        <w:t xml:space="preserve"> as representative </w:t>
      </w:r>
      <w:r w:rsidR="000A43A9">
        <w:rPr>
          <w:rFonts w:ascii="Garamond" w:hAnsi="Garamond"/>
        </w:rPr>
        <w:t>of a</w:t>
      </w:r>
      <w:r w:rsidR="008334E7">
        <w:rPr>
          <w:rFonts w:ascii="Garamond" w:hAnsi="Garamond"/>
        </w:rPr>
        <w:t xml:space="preserve"> larger class of similarly situated cases</w:t>
      </w:r>
      <w:r w:rsidRPr="007B6005">
        <w:rPr>
          <w:rFonts w:ascii="Garamond" w:hAnsi="Garamond"/>
        </w:rPr>
        <w:t xml:space="preserve">.  By contrast, the </w:t>
      </w:r>
      <w:r w:rsidR="008334E7">
        <w:rPr>
          <w:rFonts w:ascii="Garamond" w:hAnsi="Garamond"/>
        </w:rPr>
        <w:t xml:space="preserve">U.S. </w:t>
      </w:r>
      <w:r w:rsidRPr="007B6005">
        <w:rPr>
          <w:rFonts w:ascii="Garamond" w:hAnsi="Garamond"/>
        </w:rPr>
        <w:t xml:space="preserve">Courts of Appeals </w:t>
      </w:r>
      <w:r w:rsidR="005438FD" w:rsidRPr="007B6005">
        <w:rPr>
          <w:rFonts w:ascii="Garamond" w:hAnsi="Garamond"/>
        </w:rPr>
        <w:t>orients</w:t>
      </w:r>
      <w:r w:rsidRPr="007B6005">
        <w:rPr>
          <w:rFonts w:ascii="Garamond" w:hAnsi="Garamond"/>
        </w:rPr>
        <w:t xml:space="preserve"> those judges toward error correction</w:t>
      </w:r>
      <w:r w:rsidR="000A43A9">
        <w:rPr>
          <w:rFonts w:ascii="Garamond" w:hAnsi="Garamond"/>
        </w:rPr>
        <w:t xml:space="preserve"> and individualized review</w:t>
      </w:r>
      <w:r w:rsidRPr="007B6005">
        <w:rPr>
          <w:rFonts w:ascii="Garamond" w:hAnsi="Garamond"/>
        </w:rPr>
        <w:t xml:space="preserve">, which </w:t>
      </w:r>
      <w:r w:rsidR="008334E7">
        <w:rPr>
          <w:rFonts w:ascii="Garamond" w:hAnsi="Garamond"/>
        </w:rPr>
        <w:t>increases the likelihood</w:t>
      </w:r>
      <w:r w:rsidRPr="007B6005">
        <w:rPr>
          <w:rFonts w:ascii="Garamond" w:hAnsi="Garamond"/>
        </w:rPr>
        <w:t xml:space="preserve"> a higher probability of success for immigrants</w:t>
      </w:r>
      <w:r w:rsidR="008334E7">
        <w:rPr>
          <w:rFonts w:ascii="Garamond" w:hAnsi="Garamond"/>
        </w:rPr>
        <w:t>’ claims</w:t>
      </w:r>
      <w:r w:rsidRPr="007B6005">
        <w:rPr>
          <w:rFonts w:ascii="Garamond" w:hAnsi="Garamond"/>
        </w:rPr>
        <w:t>.  The study, which use</w:t>
      </w:r>
      <w:r w:rsidR="000A43A9">
        <w:rPr>
          <w:rFonts w:ascii="Garamond" w:hAnsi="Garamond"/>
        </w:rPr>
        <w:t>d</w:t>
      </w:r>
      <w:r w:rsidRPr="007B6005">
        <w:rPr>
          <w:rFonts w:ascii="Garamond" w:hAnsi="Garamond"/>
        </w:rPr>
        <w:t xml:space="preserve"> multi</w:t>
      </w:r>
      <w:r w:rsidR="000A43A9">
        <w:rPr>
          <w:rFonts w:ascii="Garamond" w:hAnsi="Garamond"/>
        </w:rPr>
        <w:t>-</w:t>
      </w:r>
      <w:r w:rsidRPr="007B6005">
        <w:rPr>
          <w:rFonts w:ascii="Garamond" w:hAnsi="Garamond"/>
        </w:rPr>
        <w:t>method analysis, explores the ways in which law, policy, and legal institutions interact.</w:t>
      </w:r>
    </w:p>
    <w:p w14:paraId="311B1569" w14:textId="77777777" w:rsidR="000A538F" w:rsidRPr="007B6005" w:rsidRDefault="000A538F" w:rsidP="000A538F">
      <w:pPr>
        <w:rPr>
          <w:rFonts w:ascii="Garamond" w:hAnsi="Garamond"/>
        </w:rPr>
      </w:pPr>
    </w:p>
    <w:p w14:paraId="77112034" w14:textId="77777777" w:rsidR="000A538F" w:rsidRPr="007B6005" w:rsidRDefault="00CF218F" w:rsidP="000A538F">
      <w:pPr>
        <w:rPr>
          <w:rFonts w:ascii="Garamond" w:hAnsi="Garamond"/>
        </w:rPr>
      </w:pPr>
      <w:r w:rsidRPr="007B6005">
        <w:rPr>
          <w:rFonts w:ascii="Garamond" w:hAnsi="Garamond"/>
        </w:rPr>
        <w:tab/>
      </w:r>
      <w:r w:rsidR="000A538F" w:rsidRPr="007B6005">
        <w:rPr>
          <w:rFonts w:ascii="Garamond" w:hAnsi="Garamond"/>
        </w:rPr>
        <w:t>•Subject of “Author-meets-</w:t>
      </w:r>
      <w:r w:rsidR="006E5348">
        <w:rPr>
          <w:rFonts w:ascii="Garamond" w:hAnsi="Garamond"/>
        </w:rPr>
        <w:t>reader</w:t>
      </w:r>
      <w:r w:rsidR="000A538F" w:rsidRPr="007B6005">
        <w:rPr>
          <w:rFonts w:ascii="Garamond" w:hAnsi="Garamond"/>
        </w:rPr>
        <w:t>s” panel at the 2010 Midwest Political Science Association annual convention.</w:t>
      </w:r>
    </w:p>
    <w:p w14:paraId="670D5A88" w14:textId="77777777" w:rsidR="000A538F" w:rsidRPr="007B6005" w:rsidRDefault="000A538F" w:rsidP="000A538F">
      <w:pPr>
        <w:rPr>
          <w:rFonts w:ascii="Garamond" w:hAnsi="Garamond"/>
        </w:rPr>
      </w:pPr>
    </w:p>
    <w:p w14:paraId="06570620" w14:textId="439D2F00" w:rsidR="000A538F" w:rsidRPr="007B6005" w:rsidRDefault="00CF218F" w:rsidP="000A538F">
      <w:pPr>
        <w:tabs>
          <w:tab w:val="left" w:pos="6210"/>
        </w:tabs>
        <w:rPr>
          <w:rFonts w:ascii="Garamond" w:hAnsi="Garamond"/>
        </w:rPr>
      </w:pPr>
      <w:r w:rsidRPr="007B6005">
        <w:rPr>
          <w:rFonts w:ascii="Garamond" w:hAnsi="Garamond"/>
        </w:rPr>
        <w:t xml:space="preserve">            </w:t>
      </w:r>
      <w:r w:rsidR="000A538F" w:rsidRPr="007B6005">
        <w:rPr>
          <w:rFonts w:ascii="Garamond" w:hAnsi="Garamond"/>
        </w:rPr>
        <w:t xml:space="preserve">•Reviewed in </w:t>
      </w:r>
      <w:r w:rsidR="000A538F" w:rsidRPr="005D7840">
        <w:rPr>
          <w:rFonts w:ascii="Garamond" w:hAnsi="Garamond"/>
          <w:i/>
        </w:rPr>
        <w:t>Harvard Law Review</w:t>
      </w:r>
      <w:r w:rsidR="000A538F" w:rsidRPr="007B6005">
        <w:rPr>
          <w:rFonts w:ascii="Garamond" w:hAnsi="Garamond"/>
        </w:rPr>
        <w:t xml:space="preserve"> (Vol. 124:  1343, Spring 2011), </w:t>
      </w:r>
      <w:r w:rsidR="00E6578A" w:rsidRPr="005D7840">
        <w:rPr>
          <w:rFonts w:ascii="Garamond" w:hAnsi="Garamond"/>
          <w:i/>
        </w:rPr>
        <w:t>Law and Society</w:t>
      </w:r>
      <w:r w:rsidR="00E6578A" w:rsidRPr="007B6005">
        <w:rPr>
          <w:rFonts w:ascii="Garamond" w:hAnsi="Garamond"/>
          <w:b/>
        </w:rPr>
        <w:t xml:space="preserve"> </w:t>
      </w:r>
      <w:r w:rsidRPr="007B6005">
        <w:rPr>
          <w:rFonts w:ascii="Garamond" w:hAnsi="Garamond"/>
          <w:b/>
        </w:rPr>
        <w:t xml:space="preserve">             </w:t>
      </w:r>
      <w:r w:rsidR="00E6578A" w:rsidRPr="005D7840">
        <w:rPr>
          <w:rFonts w:ascii="Garamond" w:hAnsi="Garamond"/>
          <w:i/>
        </w:rPr>
        <w:t>Review</w:t>
      </w:r>
      <w:r w:rsidR="000A538F" w:rsidRPr="007B6005">
        <w:rPr>
          <w:rFonts w:ascii="Garamond" w:hAnsi="Garamond"/>
        </w:rPr>
        <w:t xml:space="preserve"> (Summer 2011), </w:t>
      </w:r>
      <w:r w:rsidR="000A538F" w:rsidRPr="005D7840">
        <w:rPr>
          <w:rFonts w:ascii="Garamond" w:hAnsi="Garamond"/>
          <w:i/>
        </w:rPr>
        <w:t>American Review of Politics</w:t>
      </w:r>
      <w:r w:rsidR="000A538F" w:rsidRPr="007B6005">
        <w:rPr>
          <w:rFonts w:ascii="Garamond" w:hAnsi="Garamond"/>
        </w:rPr>
        <w:t xml:space="preserve"> (Summer 2011), </w:t>
      </w:r>
      <w:r w:rsidR="000A538F" w:rsidRPr="005D7840">
        <w:rPr>
          <w:rFonts w:ascii="Garamond" w:hAnsi="Garamond"/>
          <w:i/>
        </w:rPr>
        <w:t>Perspectives</w:t>
      </w:r>
      <w:r w:rsidRPr="005D7840">
        <w:rPr>
          <w:rFonts w:ascii="Garamond" w:hAnsi="Garamond"/>
          <w:i/>
        </w:rPr>
        <w:t xml:space="preserve"> on</w:t>
      </w:r>
      <w:r w:rsidR="000A538F" w:rsidRPr="005D7840">
        <w:rPr>
          <w:rFonts w:ascii="Garamond" w:hAnsi="Garamond"/>
          <w:i/>
        </w:rPr>
        <w:t xml:space="preserve"> Politics</w:t>
      </w:r>
      <w:r w:rsidR="000A538F" w:rsidRPr="007B6005">
        <w:rPr>
          <w:rFonts w:ascii="Garamond" w:hAnsi="Garamond"/>
        </w:rPr>
        <w:t xml:space="preserve"> (Fall 2011)</w:t>
      </w:r>
      <w:r w:rsidR="0018798B">
        <w:rPr>
          <w:rFonts w:ascii="Garamond" w:hAnsi="Garamond"/>
        </w:rPr>
        <w:t xml:space="preserve">, </w:t>
      </w:r>
      <w:r w:rsidR="0018798B" w:rsidRPr="0018798B">
        <w:rPr>
          <w:rFonts w:ascii="Garamond" w:hAnsi="Garamond"/>
          <w:i/>
          <w:iCs/>
        </w:rPr>
        <w:t>Tulsa Law Review</w:t>
      </w:r>
      <w:r w:rsidR="0018798B">
        <w:rPr>
          <w:rFonts w:ascii="Garamond" w:hAnsi="Garamond"/>
        </w:rPr>
        <w:t xml:space="preserve"> (2011)</w:t>
      </w:r>
      <w:r w:rsidR="000A538F" w:rsidRPr="007B6005">
        <w:rPr>
          <w:rFonts w:ascii="Garamond" w:hAnsi="Garamond"/>
        </w:rPr>
        <w:t xml:space="preserve"> and the </w:t>
      </w:r>
      <w:r w:rsidR="000A538F" w:rsidRPr="005D7840">
        <w:rPr>
          <w:rFonts w:ascii="Garamond" w:hAnsi="Garamond"/>
          <w:i/>
        </w:rPr>
        <w:t>Law and Politics Book Rev</w:t>
      </w:r>
      <w:r w:rsidR="000A538F" w:rsidRPr="00F0341F">
        <w:rPr>
          <w:rFonts w:ascii="Garamond" w:hAnsi="Garamond"/>
          <w:i/>
        </w:rPr>
        <w:t>iew</w:t>
      </w:r>
      <w:r w:rsidR="000A538F" w:rsidRPr="007B6005">
        <w:rPr>
          <w:rFonts w:ascii="Garamond" w:hAnsi="Garamond"/>
        </w:rPr>
        <w:t xml:space="preserve"> (2012)</w:t>
      </w:r>
    </w:p>
    <w:p w14:paraId="5392B09F" w14:textId="77777777" w:rsidR="000A538F" w:rsidRPr="007B6005" w:rsidRDefault="000A538F" w:rsidP="000A538F">
      <w:pPr>
        <w:rPr>
          <w:rFonts w:ascii="Garamond" w:hAnsi="Garamond"/>
        </w:rPr>
      </w:pPr>
    </w:p>
    <w:p w14:paraId="3D8EAA0A" w14:textId="58D0F5B2" w:rsidR="00AD4950" w:rsidRDefault="000A538F" w:rsidP="000A538F">
      <w:pPr>
        <w:rPr>
          <w:rFonts w:ascii="Garamond" w:hAnsi="Garamond"/>
          <w:u w:val="single"/>
        </w:rPr>
      </w:pPr>
      <w:r w:rsidRPr="007B6005">
        <w:rPr>
          <w:rFonts w:ascii="Garamond" w:hAnsi="Garamond"/>
          <w:u w:val="single"/>
        </w:rPr>
        <w:t>Articles</w:t>
      </w:r>
      <w:r w:rsidR="003A40EE">
        <w:rPr>
          <w:rFonts w:ascii="Garamond" w:hAnsi="Garamond"/>
          <w:u w:val="single"/>
        </w:rPr>
        <w:t xml:space="preserve"> and Chapters</w:t>
      </w:r>
    </w:p>
    <w:p w14:paraId="636E97B0" w14:textId="77777777" w:rsidR="00880974" w:rsidRDefault="00880974" w:rsidP="000A538F">
      <w:pPr>
        <w:rPr>
          <w:rFonts w:ascii="Garamond" w:hAnsi="Garamond"/>
          <w:u w:val="single"/>
        </w:rPr>
      </w:pPr>
    </w:p>
    <w:p w14:paraId="11CA76C6" w14:textId="77777777" w:rsidR="00BE44DF" w:rsidRPr="003A40EE" w:rsidRDefault="00BE44DF" w:rsidP="00BE44DF">
      <w:pPr>
        <w:rPr>
          <w:rFonts w:ascii="Garamond" w:hAnsi="Garamond"/>
        </w:rPr>
      </w:pPr>
      <w:bookmarkStart w:id="2" w:name="OLE_LINK22"/>
      <w:bookmarkStart w:id="3" w:name="OLE_LINK30"/>
      <w:r w:rsidRPr="007B6005">
        <w:rPr>
          <w:rFonts w:ascii="Garamond" w:hAnsi="Garamond"/>
        </w:rPr>
        <w:t>With Daniel J. Tichenor. “</w:t>
      </w:r>
      <w:hyperlink r:id="rId8" w:history="1">
        <w:r w:rsidRPr="00DE2E11">
          <w:rPr>
            <w:rStyle w:val="Hyperlink"/>
            <w:rFonts w:ascii="Garamond" w:hAnsi="Garamond"/>
          </w:rPr>
          <w:t>Race and Ethnicity and American Immigration Policy</w:t>
        </w:r>
      </w:hyperlink>
      <w:r w:rsidRPr="007B6005">
        <w:rPr>
          <w:rFonts w:ascii="Garamond" w:hAnsi="Garamond"/>
        </w:rPr>
        <w:t xml:space="preserve">” in </w:t>
      </w:r>
      <w:r w:rsidRPr="007B6005">
        <w:rPr>
          <w:rFonts w:ascii="Garamond" w:hAnsi="Garamond"/>
          <w:i/>
        </w:rPr>
        <w:t>The Oxford Handbook of Racial and Ethnic Politics in the United States</w:t>
      </w:r>
      <w:r w:rsidRPr="007B6005">
        <w:rPr>
          <w:rFonts w:ascii="Garamond" w:hAnsi="Garamond"/>
        </w:rPr>
        <w:t xml:space="preserve"> (eds. David Leal, </w:t>
      </w:r>
      <w:proofErr w:type="spellStart"/>
      <w:r w:rsidRPr="007B6005">
        <w:rPr>
          <w:rFonts w:ascii="Garamond" w:hAnsi="Garamond"/>
        </w:rPr>
        <w:t>Taeku</w:t>
      </w:r>
      <w:proofErr w:type="spellEnd"/>
      <w:r w:rsidRPr="007B6005">
        <w:rPr>
          <w:rFonts w:ascii="Garamond" w:hAnsi="Garamond"/>
        </w:rPr>
        <w:t xml:space="preserve"> Lee, and Mark Sawyer). Oxford U</w:t>
      </w:r>
      <w:r>
        <w:rPr>
          <w:rFonts w:ascii="Garamond" w:hAnsi="Garamond"/>
        </w:rPr>
        <w:t>niversity Press. (January 2019)</w:t>
      </w:r>
    </w:p>
    <w:p w14:paraId="1F3B382A" w14:textId="77777777" w:rsidR="00BE44DF" w:rsidRPr="007B6005" w:rsidRDefault="00BE44DF" w:rsidP="00BE44DF">
      <w:pPr>
        <w:rPr>
          <w:rFonts w:ascii="Garamond" w:hAnsi="Garamond"/>
          <w:u w:val="single"/>
        </w:rPr>
      </w:pPr>
    </w:p>
    <w:p w14:paraId="2A3FF798" w14:textId="77777777" w:rsidR="00BE44DF" w:rsidRDefault="00BE44DF" w:rsidP="00BE44DF">
      <w:pPr>
        <w:rPr>
          <w:rFonts w:ascii="Garamond" w:hAnsi="Garamond"/>
        </w:rPr>
      </w:pPr>
      <w:bookmarkStart w:id="4" w:name="OLE_LINK43"/>
      <w:bookmarkStart w:id="5" w:name="OLE_LINK2"/>
      <w:r w:rsidRPr="007B6005">
        <w:rPr>
          <w:rFonts w:ascii="Garamond" w:hAnsi="Garamond"/>
        </w:rPr>
        <w:t>“</w:t>
      </w:r>
      <w:hyperlink r:id="rId9" w:history="1">
        <w:r w:rsidRPr="00DE2E11">
          <w:rPr>
            <w:rStyle w:val="Hyperlink"/>
            <w:rFonts w:ascii="Garamond" w:hAnsi="Garamond"/>
          </w:rPr>
          <w:t>The Historical Amnesia of American Immigration Federalism</w:t>
        </w:r>
      </w:hyperlink>
      <w:r w:rsidRPr="007B6005">
        <w:rPr>
          <w:rFonts w:ascii="Garamond" w:hAnsi="Garamond"/>
        </w:rPr>
        <w:t xml:space="preserve">”, </w:t>
      </w:r>
      <w:r w:rsidRPr="007B6005">
        <w:rPr>
          <w:rFonts w:ascii="Garamond" w:hAnsi="Garamond"/>
          <w:i/>
        </w:rPr>
        <w:t>Polity</w:t>
      </w:r>
      <w:r>
        <w:rPr>
          <w:rFonts w:ascii="Garamond" w:hAnsi="Garamond"/>
        </w:rPr>
        <w:t>,</w:t>
      </w:r>
      <w:r w:rsidRPr="007B6005">
        <w:rPr>
          <w:rFonts w:ascii="Garamond" w:hAnsi="Garamond"/>
        </w:rPr>
        <w:t xml:space="preserve"> 47 (2): 302-19 (July 2015)</w:t>
      </w:r>
      <w:bookmarkStart w:id="6" w:name="OLE_LINK27"/>
      <w:bookmarkStart w:id="7" w:name="OLE_LINK37"/>
      <w:bookmarkEnd w:id="4"/>
    </w:p>
    <w:p w14:paraId="5028C070" w14:textId="094EAC98" w:rsidR="00BE44DF" w:rsidRPr="007B6005" w:rsidRDefault="00BE44DF" w:rsidP="00BE44DF">
      <w:pPr>
        <w:rPr>
          <w:rFonts w:ascii="Garamond" w:hAnsi="Garamond"/>
        </w:rPr>
      </w:pPr>
      <w:r w:rsidRPr="007B6005">
        <w:rPr>
          <w:rFonts w:ascii="Garamond" w:hAnsi="Garamond"/>
        </w:rPr>
        <w:lastRenderedPageBreak/>
        <w:t>“</w:t>
      </w:r>
      <w:hyperlink r:id="rId10" w:history="1">
        <w:r w:rsidRPr="00DE2E11">
          <w:rPr>
            <w:rStyle w:val="Hyperlink"/>
            <w:rFonts w:ascii="Garamond" w:hAnsi="Garamond"/>
          </w:rPr>
          <w:t>Lunatics, Idiots, Paupers, and Negro Seamen:  Immigration Federalism and the Early American State</w:t>
        </w:r>
      </w:hyperlink>
      <w:r w:rsidRPr="007B6005">
        <w:rPr>
          <w:rFonts w:ascii="Garamond" w:hAnsi="Garamond"/>
        </w:rPr>
        <w:t xml:space="preserve">” </w:t>
      </w:r>
      <w:r w:rsidRPr="007B6005">
        <w:rPr>
          <w:rFonts w:ascii="Garamond" w:hAnsi="Garamond"/>
          <w:i/>
        </w:rPr>
        <w:t>Studies in American Political Development</w:t>
      </w:r>
      <w:r w:rsidRPr="007B6005">
        <w:rPr>
          <w:rFonts w:ascii="Garamond" w:hAnsi="Garamond"/>
        </w:rPr>
        <w:t xml:space="preserve"> 28(2): 107-128 (October 2014)</w:t>
      </w:r>
    </w:p>
    <w:bookmarkEnd w:id="5"/>
    <w:bookmarkEnd w:id="6"/>
    <w:p w14:paraId="466B64C6" w14:textId="77777777" w:rsidR="00BE44DF" w:rsidRPr="007B6005" w:rsidRDefault="00BE44DF" w:rsidP="00BE44DF">
      <w:pPr>
        <w:rPr>
          <w:rFonts w:ascii="Garamond" w:hAnsi="Garamond"/>
          <w:u w:val="single"/>
        </w:rPr>
      </w:pPr>
    </w:p>
    <w:p w14:paraId="2105E2D6" w14:textId="77777777" w:rsidR="00BE44DF" w:rsidRPr="007B6005" w:rsidRDefault="00BE44DF" w:rsidP="00BE44DF">
      <w:pPr>
        <w:rPr>
          <w:rFonts w:ascii="Garamond" w:hAnsi="Garamond"/>
        </w:rPr>
      </w:pPr>
      <w:bookmarkStart w:id="8" w:name="OLE_LINK11"/>
      <w:bookmarkStart w:id="9" w:name="OLE_LINK21"/>
      <w:r w:rsidRPr="007B6005">
        <w:rPr>
          <w:rFonts w:ascii="Garamond" w:hAnsi="Garamond"/>
        </w:rPr>
        <w:t>With Margaret Williams.  “</w:t>
      </w:r>
      <w:hyperlink r:id="rId11" w:history="1">
        <w:r w:rsidRPr="00DE2E11">
          <w:rPr>
            <w:rStyle w:val="Hyperlink"/>
            <w:rFonts w:ascii="Garamond" w:hAnsi="Garamond"/>
          </w:rPr>
          <w:t>Understanding Judicial Decision Making in Immigration at the U.S. Courts of Appeals</w:t>
        </w:r>
      </w:hyperlink>
      <w:r w:rsidRPr="007B6005">
        <w:rPr>
          <w:rFonts w:ascii="Garamond" w:hAnsi="Garamond"/>
        </w:rPr>
        <w:t xml:space="preserve">.” </w:t>
      </w:r>
      <w:r w:rsidRPr="007B6005">
        <w:rPr>
          <w:rFonts w:ascii="Garamond" w:hAnsi="Garamond"/>
          <w:i/>
        </w:rPr>
        <w:t>The Justice System Journal</w:t>
      </w:r>
      <w:r w:rsidRPr="007B6005">
        <w:rPr>
          <w:rFonts w:ascii="Garamond" w:hAnsi="Garamond"/>
        </w:rPr>
        <w:t xml:space="preserve"> Vol. 33 (1): 97-119 (2012)</w:t>
      </w:r>
    </w:p>
    <w:p w14:paraId="79DBFC96" w14:textId="77777777" w:rsidR="00BE44DF" w:rsidRPr="007B6005" w:rsidRDefault="00BE44DF" w:rsidP="00BE44DF">
      <w:pPr>
        <w:rPr>
          <w:rFonts w:ascii="Garamond" w:hAnsi="Garamond"/>
          <w:u w:val="single"/>
        </w:rPr>
      </w:pPr>
      <w:bookmarkStart w:id="10" w:name="OLE_LINK38"/>
      <w:bookmarkStart w:id="11" w:name="OLE_LINK51"/>
      <w:bookmarkEnd w:id="7"/>
      <w:bookmarkEnd w:id="8"/>
      <w:bookmarkEnd w:id="9"/>
    </w:p>
    <w:p w14:paraId="07760653" w14:textId="77777777" w:rsidR="00BE44DF" w:rsidRPr="007B6005" w:rsidRDefault="00BE44DF" w:rsidP="00BE44DF">
      <w:pPr>
        <w:rPr>
          <w:rFonts w:ascii="Garamond" w:hAnsi="Garamond"/>
        </w:rPr>
      </w:pPr>
      <w:bookmarkStart w:id="12" w:name="OLE_LINK28"/>
      <w:bookmarkStart w:id="13" w:name="OLE_LINK4"/>
      <w:bookmarkStart w:id="14" w:name="OLE_LINK12"/>
      <w:bookmarkStart w:id="15" w:name="OLE_LINK24"/>
      <w:r w:rsidRPr="007B6005">
        <w:rPr>
          <w:rFonts w:ascii="Garamond" w:hAnsi="Garamond"/>
        </w:rPr>
        <w:t xml:space="preserve">“Federal Policy Coordination Over Decentralized Policy” in </w:t>
      </w:r>
      <w:hyperlink r:id="rId12" w:history="1">
        <w:r w:rsidRPr="003C3E57">
          <w:rPr>
            <w:rStyle w:val="Hyperlink"/>
            <w:rFonts w:ascii="Garamond" w:hAnsi="Garamond"/>
            <w:i/>
          </w:rPr>
          <w:t>Debates on Immigration</w:t>
        </w:r>
      </w:hyperlink>
      <w:r>
        <w:rPr>
          <w:rFonts w:ascii="Garamond" w:hAnsi="Garamond"/>
          <w:i/>
        </w:rPr>
        <w:t xml:space="preserve"> </w:t>
      </w:r>
      <w:r w:rsidRPr="007B6005">
        <w:rPr>
          <w:rFonts w:ascii="Garamond" w:hAnsi="Garamond"/>
        </w:rPr>
        <w:t xml:space="preserve">(eds. Judith </w:t>
      </w:r>
      <w:proofErr w:type="spellStart"/>
      <w:r w:rsidRPr="007B6005">
        <w:rPr>
          <w:rFonts w:ascii="Garamond" w:hAnsi="Garamond"/>
        </w:rPr>
        <w:t>Gans</w:t>
      </w:r>
      <w:proofErr w:type="spellEnd"/>
      <w:r w:rsidRPr="007B6005">
        <w:rPr>
          <w:rFonts w:ascii="Garamond" w:hAnsi="Garamond"/>
        </w:rPr>
        <w:t xml:space="preserve">, Elaine </w:t>
      </w:r>
      <w:proofErr w:type="spellStart"/>
      <w:r w:rsidRPr="007B6005">
        <w:rPr>
          <w:rFonts w:ascii="Garamond" w:hAnsi="Garamond"/>
        </w:rPr>
        <w:t>Rep</w:t>
      </w:r>
      <w:r>
        <w:rPr>
          <w:rFonts w:ascii="Garamond" w:hAnsi="Garamond"/>
        </w:rPr>
        <w:t>log</w:t>
      </w:r>
      <w:r w:rsidRPr="007B6005">
        <w:rPr>
          <w:rFonts w:ascii="Garamond" w:hAnsi="Garamond"/>
        </w:rPr>
        <w:t>le</w:t>
      </w:r>
      <w:proofErr w:type="spellEnd"/>
      <w:r w:rsidRPr="007B6005">
        <w:rPr>
          <w:rFonts w:ascii="Garamond" w:hAnsi="Garamond"/>
        </w:rPr>
        <w:t>, Daniel Tichenor), SAGE publications, Thousand Oaks, CA.  (October 2012)</w:t>
      </w:r>
    </w:p>
    <w:bookmarkEnd w:id="12"/>
    <w:p w14:paraId="55DD4D22" w14:textId="77777777" w:rsidR="00BE44DF" w:rsidRPr="007B6005" w:rsidRDefault="00BE44DF" w:rsidP="00BE44DF">
      <w:pPr>
        <w:rPr>
          <w:rFonts w:ascii="Garamond" w:hAnsi="Garamond"/>
        </w:rPr>
      </w:pPr>
    </w:p>
    <w:p w14:paraId="25E4E6EC" w14:textId="77777777" w:rsidR="00BE44DF" w:rsidRPr="007B6005" w:rsidRDefault="00BE44DF" w:rsidP="00BE44DF">
      <w:pPr>
        <w:rPr>
          <w:rFonts w:ascii="Garamond" w:hAnsi="Garamond"/>
        </w:rPr>
      </w:pPr>
      <w:bookmarkStart w:id="16" w:name="OLE_LINK6"/>
      <w:bookmarkEnd w:id="13"/>
      <w:r w:rsidRPr="007B6005">
        <w:rPr>
          <w:rFonts w:ascii="Garamond" w:hAnsi="Garamond"/>
        </w:rPr>
        <w:t>“</w:t>
      </w:r>
      <w:hyperlink r:id="rId13" w:history="1">
        <w:r w:rsidRPr="003C3E57">
          <w:rPr>
            <w:rStyle w:val="Hyperlink"/>
            <w:rFonts w:ascii="Garamond" w:hAnsi="Garamond"/>
          </w:rPr>
          <w:t xml:space="preserve">How the Internal Adjudicative Procedures of the Ninth Circuit Can Disadvantage </w:t>
        </w:r>
        <w:r w:rsidRPr="003C3E57">
          <w:rPr>
            <w:rStyle w:val="Hyperlink"/>
            <w:rFonts w:ascii="Garamond" w:hAnsi="Garamond"/>
            <w:i/>
          </w:rPr>
          <w:t>Pro Se</w:t>
        </w:r>
        <w:r w:rsidRPr="003C3E57">
          <w:rPr>
            <w:rStyle w:val="Hyperlink"/>
            <w:rFonts w:ascii="Garamond" w:hAnsi="Garamond"/>
          </w:rPr>
          <w:t xml:space="preserve"> and Political Asylum Claimants</w:t>
        </w:r>
      </w:hyperlink>
      <w:r w:rsidRPr="007B6005">
        <w:rPr>
          <w:rFonts w:ascii="Garamond" w:hAnsi="Garamond"/>
        </w:rPr>
        <w:t xml:space="preserve">” 25 </w:t>
      </w:r>
      <w:r w:rsidRPr="007B6005">
        <w:rPr>
          <w:rFonts w:ascii="Garamond" w:hAnsi="Garamond"/>
          <w:i/>
        </w:rPr>
        <w:t>Georgetown Immigration Law Journal</w:t>
      </w:r>
      <w:r w:rsidRPr="007B6005">
        <w:rPr>
          <w:rFonts w:ascii="Garamond" w:hAnsi="Garamond"/>
        </w:rPr>
        <w:t xml:space="preserve"> 647-679 (Spring 2011)</w:t>
      </w:r>
      <w:bookmarkStart w:id="17" w:name="OLE_LINK31"/>
      <w:bookmarkEnd w:id="10"/>
      <w:bookmarkEnd w:id="14"/>
      <w:bookmarkEnd w:id="16"/>
      <w:r>
        <w:rPr>
          <w:rFonts w:ascii="Garamond" w:hAnsi="Garamond"/>
        </w:rPr>
        <w:t xml:space="preserve"> (E</w:t>
      </w:r>
      <w:r w:rsidRPr="007B6005">
        <w:rPr>
          <w:rFonts w:ascii="Garamond" w:hAnsi="Garamond"/>
        </w:rPr>
        <w:t>xcerpt</w:t>
      </w:r>
      <w:r>
        <w:rPr>
          <w:rFonts w:ascii="Garamond" w:hAnsi="Garamond"/>
        </w:rPr>
        <w:t xml:space="preserve"> included</w:t>
      </w:r>
      <w:r w:rsidRPr="007B6005">
        <w:rPr>
          <w:rFonts w:ascii="Garamond" w:hAnsi="Garamond"/>
        </w:rPr>
        <w:t xml:space="preserve"> </w:t>
      </w:r>
      <w:r>
        <w:rPr>
          <w:rFonts w:ascii="Garamond" w:hAnsi="Garamond"/>
        </w:rPr>
        <w:t>in</w:t>
      </w:r>
      <w:r w:rsidRPr="007B6005">
        <w:rPr>
          <w:rFonts w:ascii="Garamond" w:hAnsi="Garamond"/>
        </w:rPr>
        <w:t xml:space="preserve"> the official hearing record for the Senate Judiciary Hearing on “Improving the Efficiency and Ensuring Justice in the Immigration Court System”, May 18, 2011, Washington, DC.</w:t>
      </w:r>
      <w:bookmarkEnd w:id="17"/>
      <w:r>
        <w:rPr>
          <w:rFonts w:ascii="Garamond" w:hAnsi="Garamond"/>
        </w:rPr>
        <w:t>)</w:t>
      </w:r>
    </w:p>
    <w:bookmarkEnd w:id="11"/>
    <w:p w14:paraId="597BAFD8" w14:textId="77777777" w:rsidR="00BE44DF" w:rsidRPr="007B6005" w:rsidRDefault="00BE44DF" w:rsidP="00BE44DF">
      <w:pPr>
        <w:rPr>
          <w:rFonts w:ascii="Garamond" w:hAnsi="Garamond"/>
          <w:u w:val="single"/>
        </w:rPr>
      </w:pPr>
    </w:p>
    <w:p w14:paraId="7915CF93" w14:textId="77777777" w:rsidR="00BE44DF" w:rsidRDefault="00BE44DF" w:rsidP="00BE44DF">
      <w:pPr>
        <w:rPr>
          <w:rFonts w:ascii="Garamond" w:hAnsi="Garamond"/>
        </w:rPr>
      </w:pPr>
      <w:bookmarkStart w:id="18" w:name="OLE_LINK25"/>
      <w:r w:rsidRPr="007B6005">
        <w:rPr>
          <w:rFonts w:ascii="Garamond" w:hAnsi="Garamond"/>
        </w:rPr>
        <w:t xml:space="preserve">“From Dissertation to Academic Publication:  So Close, Yet So Far” in </w:t>
      </w:r>
      <w:hyperlink r:id="rId14" w:history="1">
        <w:r w:rsidRPr="003C3E57">
          <w:rPr>
            <w:rStyle w:val="Hyperlink"/>
            <w:rFonts w:ascii="Garamond" w:hAnsi="Garamond"/>
            <w:i/>
          </w:rPr>
          <w:t>Handbook of Research Methods in Migration</w:t>
        </w:r>
      </w:hyperlink>
      <w:r w:rsidRPr="007B6005">
        <w:rPr>
          <w:rFonts w:ascii="Garamond" w:hAnsi="Garamond"/>
          <w:i/>
        </w:rPr>
        <w:t xml:space="preserve"> </w:t>
      </w:r>
      <w:r w:rsidRPr="007B6005">
        <w:rPr>
          <w:rFonts w:ascii="Garamond" w:hAnsi="Garamond"/>
        </w:rPr>
        <w:t>(ed. Carlos Vargas-Silva), United Kingdom:  Edward Elgar Publishing Ltd., 2011.</w:t>
      </w:r>
    </w:p>
    <w:p w14:paraId="54C94000" w14:textId="77777777" w:rsidR="00BE44DF" w:rsidRDefault="00BE44DF" w:rsidP="00BE44DF">
      <w:pPr>
        <w:rPr>
          <w:rFonts w:ascii="Garamond" w:hAnsi="Garamond"/>
        </w:rPr>
      </w:pPr>
    </w:p>
    <w:p w14:paraId="47A914BE" w14:textId="77777777" w:rsidR="00BE44DF" w:rsidRPr="007B6005" w:rsidRDefault="00BE44DF" w:rsidP="00BE44DF">
      <w:pPr>
        <w:rPr>
          <w:rFonts w:ascii="Garamond" w:hAnsi="Garamond"/>
        </w:rPr>
      </w:pPr>
      <w:r w:rsidRPr="007B6005">
        <w:rPr>
          <w:rFonts w:ascii="Garamond" w:hAnsi="Garamond"/>
        </w:rPr>
        <w:t xml:space="preserve">“In Search of a Methodology and Other Tales from the Academic Crypt” in </w:t>
      </w:r>
      <w:r w:rsidRPr="007B6005">
        <w:rPr>
          <w:rFonts w:ascii="Garamond" w:hAnsi="Garamond"/>
          <w:i/>
          <w:color w:val="000000"/>
        </w:rPr>
        <w:t>Researching Migration: Stories from the Field (</w:t>
      </w:r>
      <w:r w:rsidRPr="007B6005">
        <w:rPr>
          <w:rFonts w:ascii="Garamond" w:hAnsi="Garamond"/>
          <w:color w:val="000000"/>
        </w:rPr>
        <w:t xml:space="preserve">Sherrie </w:t>
      </w:r>
      <w:proofErr w:type="spellStart"/>
      <w:r w:rsidRPr="007B6005">
        <w:rPr>
          <w:rFonts w:ascii="Garamond" w:hAnsi="Garamond"/>
          <w:color w:val="000000"/>
        </w:rPr>
        <w:t>Kossoudji</w:t>
      </w:r>
      <w:proofErr w:type="spellEnd"/>
      <w:r w:rsidRPr="007B6005">
        <w:rPr>
          <w:rFonts w:ascii="Garamond" w:hAnsi="Garamond"/>
          <w:color w:val="000000"/>
        </w:rPr>
        <w:t xml:space="preserve">, Louis </w:t>
      </w:r>
      <w:proofErr w:type="spellStart"/>
      <w:r w:rsidRPr="007B6005">
        <w:rPr>
          <w:rFonts w:ascii="Garamond" w:hAnsi="Garamond"/>
          <w:color w:val="000000"/>
        </w:rPr>
        <w:t>DeSipio</w:t>
      </w:r>
      <w:proofErr w:type="spellEnd"/>
      <w:r w:rsidRPr="007B6005">
        <w:rPr>
          <w:rFonts w:ascii="Garamond" w:hAnsi="Garamond"/>
          <w:color w:val="000000"/>
        </w:rPr>
        <w:t>, and Manuel Garcia y Griego, eds.) (New York: Social Science Research Council, 2007)</w:t>
      </w:r>
    </w:p>
    <w:bookmarkEnd w:id="15"/>
    <w:bookmarkEnd w:id="18"/>
    <w:p w14:paraId="3C8DA792" w14:textId="77777777" w:rsidR="00BE44DF" w:rsidRDefault="00BE44DF" w:rsidP="00BE44DF">
      <w:pPr>
        <w:rPr>
          <w:rFonts w:ascii="Garamond" w:hAnsi="Garamond"/>
        </w:rPr>
      </w:pPr>
    </w:p>
    <w:p w14:paraId="2162711F" w14:textId="77777777" w:rsidR="00BE44DF" w:rsidRDefault="00BE44DF" w:rsidP="00BE44DF">
      <w:pPr>
        <w:rPr>
          <w:rFonts w:ascii="Garamond" w:hAnsi="Garamond"/>
          <w:iCs/>
        </w:rPr>
      </w:pPr>
      <w:bookmarkStart w:id="19" w:name="OLE_LINK29"/>
      <w:r w:rsidRPr="007B6005">
        <w:rPr>
          <w:rFonts w:ascii="Garamond" w:hAnsi="Garamond"/>
        </w:rPr>
        <w:t>“</w:t>
      </w:r>
      <w:hyperlink r:id="rId15" w:history="1">
        <w:r w:rsidRPr="003C3E57">
          <w:rPr>
            <w:rStyle w:val="Hyperlink"/>
            <w:rFonts w:ascii="Garamond" w:hAnsi="Garamond"/>
          </w:rPr>
          <w:t>The Diversity Immigration Lottery—A Cycle of Unintended Consequences.</w:t>
        </w:r>
      </w:hyperlink>
      <w:r w:rsidRPr="007B6005">
        <w:rPr>
          <w:rFonts w:ascii="Garamond" w:hAnsi="Garamond"/>
        </w:rPr>
        <w:t xml:space="preserve">” </w:t>
      </w:r>
      <w:r w:rsidRPr="007B6005">
        <w:rPr>
          <w:rFonts w:ascii="Garamond" w:hAnsi="Garamond"/>
          <w:i/>
          <w:iCs/>
        </w:rPr>
        <w:t>Journal</w:t>
      </w:r>
      <w:r w:rsidRPr="007B6005">
        <w:rPr>
          <w:rFonts w:ascii="Garamond" w:hAnsi="Garamond"/>
          <w:i/>
        </w:rPr>
        <w:t xml:space="preserve"> of American Ethnic History</w:t>
      </w:r>
      <w:r>
        <w:rPr>
          <w:rFonts w:ascii="Garamond" w:hAnsi="Garamond"/>
        </w:rPr>
        <w:t>,</w:t>
      </w:r>
      <w:r w:rsidRPr="007B6005">
        <w:rPr>
          <w:rFonts w:ascii="Garamond" w:hAnsi="Garamond"/>
          <w:i/>
        </w:rPr>
        <w:t xml:space="preserve"> </w:t>
      </w:r>
      <w:r w:rsidRPr="007B6005">
        <w:rPr>
          <w:rFonts w:ascii="Garamond" w:hAnsi="Garamond"/>
          <w:iCs/>
        </w:rPr>
        <w:t>Vol 21(4): 3-29, Summer 2002.</w:t>
      </w:r>
      <w:bookmarkEnd w:id="19"/>
      <w:r>
        <w:rPr>
          <w:rFonts w:ascii="Garamond" w:hAnsi="Garamond"/>
          <w:iCs/>
        </w:rPr>
        <w:t xml:space="preserve"> (</w:t>
      </w:r>
      <w:r w:rsidRPr="007B6005">
        <w:rPr>
          <w:rFonts w:ascii="Garamond" w:hAnsi="Garamond"/>
          <w:iCs/>
        </w:rPr>
        <w:t xml:space="preserve">Reprinted in </w:t>
      </w:r>
      <w:r w:rsidRPr="007B6005">
        <w:rPr>
          <w:rFonts w:ascii="Garamond" w:hAnsi="Garamond"/>
          <w:i/>
          <w:iCs/>
        </w:rPr>
        <w:t>Bender’s Immigration Bulletin</w:t>
      </w:r>
      <w:r w:rsidRPr="007B6005">
        <w:rPr>
          <w:rFonts w:ascii="Garamond" w:hAnsi="Garamond"/>
          <w:iCs/>
        </w:rPr>
        <w:t>, Winter 2017.</w:t>
      </w:r>
      <w:r>
        <w:rPr>
          <w:rFonts w:ascii="Garamond" w:hAnsi="Garamond"/>
          <w:iCs/>
        </w:rPr>
        <w:t>)</w:t>
      </w:r>
    </w:p>
    <w:p w14:paraId="589A6703" w14:textId="77777777" w:rsidR="00BE44DF" w:rsidRDefault="00BE44DF" w:rsidP="00BE44DF">
      <w:pPr>
        <w:ind w:left="720"/>
        <w:rPr>
          <w:rFonts w:ascii="Garamond" w:hAnsi="Garamond"/>
          <w:iCs/>
        </w:rPr>
      </w:pPr>
    </w:p>
    <w:p w14:paraId="462203F1" w14:textId="366EB322" w:rsidR="0014504E" w:rsidRDefault="00BE44DF" w:rsidP="00BE44DF">
      <w:pPr>
        <w:rPr>
          <w:rFonts w:ascii="Garamond" w:hAnsi="Garamond"/>
        </w:rPr>
      </w:pPr>
      <w:r w:rsidRPr="007B6005">
        <w:rPr>
          <w:rFonts w:ascii="Garamond" w:hAnsi="Garamond"/>
        </w:rPr>
        <w:t>“</w:t>
      </w:r>
      <w:hyperlink r:id="rId16" w:history="1">
        <w:r w:rsidRPr="00521F51">
          <w:rPr>
            <w:rStyle w:val="Hyperlink"/>
            <w:rFonts w:ascii="Garamond" w:hAnsi="Garamond"/>
          </w:rPr>
          <w:t>Race, Ethnicity, and National Origins in Public Policy</w:t>
        </w:r>
        <w:r w:rsidRPr="00521F51">
          <w:rPr>
            <w:rStyle w:val="Hyperlink"/>
            <w:rFonts w:ascii="Garamond" w:hAnsi="Garamond"/>
          </w:rPr>
          <w:sym w:font="Symbol" w:char="F0BE"/>
        </w:r>
        <w:r w:rsidRPr="00521F51">
          <w:rPr>
            <w:rStyle w:val="Hyperlink"/>
            <w:rFonts w:ascii="Garamond" w:hAnsi="Garamond"/>
          </w:rPr>
          <w:t>When Should it Matter?</w:t>
        </w:r>
      </w:hyperlink>
      <w:r w:rsidRPr="007B6005">
        <w:rPr>
          <w:rFonts w:ascii="Garamond" w:hAnsi="Garamond"/>
        </w:rPr>
        <w:t xml:space="preserve">” 10 </w:t>
      </w:r>
      <w:r w:rsidRPr="007B6005">
        <w:rPr>
          <w:rFonts w:ascii="Garamond" w:hAnsi="Garamond"/>
          <w:i/>
        </w:rPr>
        <w:t>Georgetown Immigration Law Journal</w:t>
      </w:r>
      <w:r>
        <w:rPr>
          <w:rFonts w:ascii="Garamond" w:hAnsi="Garamond"/>
        </w:rPr>
        <w:t>,</w:t>
      </w:r>
      <w:r w:rsidRPr="007B6005">
        <w:rPr>
          <w:rFonts w:ascii="Garamond" w:hAnsi="Garamond"/>
        </w:rPr>
        <w:t xml:space="preserve"> 71-76 (1996)</w:t>
      </w:r>
    </w:p>
    <w:p w14:paraId="3D8F1ECE" w14:textId="77777777" w:rsidR="0036502B" w:rsidRPr="00726B6D" w:rsidRDefault="0036502B" w:rsidP="000A538F">
      <w:pPr>
        <w:rPr>
          <w:rFonts w:ascii="Garamond" w:hAnsi="Garamond"/>
          <w:iCs/>
        </w:rPr>
      </w:pPr>
    </w:p>
    <w:p w14:paraId="21FE0344" w14:textId="2CEAC955" w:rsidR="004E68BA" w:rsidRDefault="0014504E" w:rsidP="000A538F">
      <w:pPr>
        <w:rPr>
          <w:rFonts w:ascii="Garamond" w:hAnsi="Garamond"/>
          <w:u w:val="single"/>
        </w:rPr>
      </w:pPr>
      <w:r w:rsidRPr="007B6005">
        <w:rPr>
          <w:rFonts w:ascii="Garamond" w:hAnsi="Garamond"/>
          <w:u w:val="single"/>
        </w:rPr>
        <w:t>Book Reviews</w:t>
      </w:r>
    </w:p>
    <w:p w14:paraId="463A99D8" w14:textId="512CD6BF" w:rsidR="00365761" w:rsidRDefault="00365761" w:rsidP="000A538F">
      <w:pPr>
        <w:rPr>
          <w:rFonts w:ascii="Garamond" w:hAnsi="Garamond"/>
          <w:u w:val="single"/>
        </w:rPr>
      </w:pPr>
    </w:p>
    <w:p w14:paraId="40375114" w14:textId="42F2FD0A" w:rsidR="00365761" w:rsidRPr="005E12AB" w:rsidRDefault="00000000" w:rsidP="000A538F">
      <w:pPr>
        <w:rPr>
          <w:rFonts w:ascii="Garamond" w:hAnsi="Garamond"/>
        </w:rPr>
      </w:pPr>
      <w:hyperlink r:id="rId17" w:history="1">
        <w:r w:rsidR="00365761" w:rsidRPr="008B656A">
          <w:rPr>
            <w:rStyle w:val="Hyperlink"/>
            <w:rFonts w:ascii="Garamond" w:hAnsi="Garamond"/>
          </w:rPr>
          <w:t>Review</w:t>
        </w:r>
      </w:hyperlink>
      <w:r w:rsidR="00365761">
        <w:rPr>
          <w:rFonts w:ascii="Garamond" w:hAnsi="Garamond"/>
        </w:rPr>
        <w:t xml:space="preserve"> of Amanda Frost’s </w:t>
      </w:r>
      <w:r w:rsidR="005E12AB" w:rsidRPr="005E12AB">
        <w:rPr>
          <w:rFonts w:ascii="Garamond" w:hAnsi="Garamond"/>
          <w:i/>
          <w:iCs/>
        </w:rPr>
        <w:t xml:space="preserve">You are Not American: Citizenship Stripping </w:t>
      </w:r>
      <w:proofErr w:type="gramStart"/>
      <w:r w:rsidR="005E12AB" w:rsidRPr="005E12AB">
        <w:rPr>
          <w:rFonts w:ascii="Garamond" w:hAnsi="Garamond"/>
          <w:i/>
          <w:iCs/>
        </w:rPr>
        <w:t>From</w:t>
      </w:r>
      <w:proofErr w:type="gramEnd"/>
      <w:r w:rsidR="005E12AB" w:rsidRPr="005E12AB">
        <w:rPr>
          <w:rFonts w:ascii="Garamond" w:hAnsi="Garamond"/>
          <w:i/>
          <w:iCs/>
        </w:rPr>
        <w:t xml:space="preserve"> Dred Scot to the DREAMERS </w:t>
      </w:r>
      <w:r w:rsidR="005E12AB">
        <w:rPr>
          <w:rFonts w:ascii="Garamond" w:hAnsi="Garamond"/>
        </w:rPr>
        <w:t xml:space="preserve">(Beacon Press 2022) and Carol </w:t>
      </w:r>
      <w:proofErr w:type="spellStart"/>
      <w:r w:rsidR="005E12AB">
        <w:rPr>
          <w:rFonts w:ascii="Garamond" w:hAnsi="Garamond"/>
        </w:rPr>
        <w:t>Nackenoff</w:t>
      </w:r>
      <w:proofErr w:type="spellEnd"/>
      <w:r w:rsidR="005E12AB">
        <w:rPr>
          <w:rFonts w:ascii="Garamond" w:hAnsi="Garamond"/>
        </w:rPr>
        <w:t xml:space="preserve"> and Julie </w:t>
      </w:r>
      <w:proofErr w:type="spellStart"/>
      <w:r w:rsidR="005E12AB">
        <w:rPr>
          <w:rFonts w:ascii="Garamond" w:hAnsi="Garamond"/>
        </w:rPr>
        <w:t>Novkov’s</w:t>
      </w:r>
      <w:proofErr w:type="spellEnd"/>
      <w:r w:rsidR="005E12AB">
        <w:rPr>
          <w:rFonts w:ascii="Garamond" w:hAnsi="Garamond"/>
        </w:rPr>
        <w:t xml:space="preserve"> </w:t>
      </w:r>
      <w:r w:rsidR="005E12AB" w:rsidRPr="005E12AB">
        <w:rPr>
          <w:rFonts w:ascii="Garamond" w:hAnsi="Garamond"/>
          <w:i/>
          <w:iCs/>
        </w:rPr>
        <w:t>Wong Kim Ark: and the Battle for American Citizenship</w:t>
      </w:r>
      <w:r w:rsidR="005E12AB">
        <w:rPr>
          <w:rFonts w:ascii="Garamond" w:hAnsi="Garamond"/>
        </w:rPr>
        <w:t xml:space="preserve"> (University of Kansas Press, 2021) for the Law and Politics Book Review. </w:t>
      </w:r>
      <w:r w:rsidR="008B656A">
        <w:rPr>
          <w:rFonts w:ascii="Garamond" w:hAnsi="Garamond"/>
        </w:rPr>
        <w:t xml:space="preserve"> February</w:t>
      </w:r>
      <w:r w:rsidR="005E12AB">
        <w:rPr>
          <w:rFonts w:ascii="Garamond" w:hAnsi="Garamond"/>
        </w:rPr>
        <w:t xml:space="preserve"> 2023.</w:t>
      </w:r>
    </w:p>
    <w:p w14:paraId="28D01E2C" w14:textId="77777777" w:rsidR="004E68BA" w:rsidRPr="007B6005" w:rsidRDefault="004E68BA" w:rsidP="000A538F">
      <w:pPr>
        <w:rPr>
          <w:rFonts w:ascii="Garamond" w:hAnsi="Garamond"/>
          <w:u w:val="single"/>
        </w:rPr>
      </w:pPr>
    </w:p>
    <w:p w14:paraId="10C36CEA" w14:textId="77777777" w:rsidR="00BE44DF" w:rsidRPr="007B6005" w:rsidRDefault="00000000" w:rsidP="00BE44DF">
      <w:pPr>
        <w:rPr>
          <w:rFonts w:ascii="Garamond" w:hAnsi="Garamond"/>
        </w:rPr>
      </w:pPr>
      <w:hyperlink r:id="rId18" w:history="1">
        <w:r w:rsidR="00BE44DF" w:rsidRPr="004C1FFE">
          <w:rPr>
            <w:rStyle w:val="Hyperlink"/>
            <w:rFonts w:ascii="Garamond" w:hAnsi="Garamond"/>
          </w:rPr>
          <w:t xml:space="preserve">Review </w:t>
        </w:r>
      </w:hyperlink>
      <w:r w:rsidR="00BE44DF" w:rsidRPr="007B6005">
        <w:rPr>
          <w:rFonts w:ascii="Garamond" w:hAnsi="Garamond"/>
        </w:rPr>
        <w:t xml:space="preserve">of Rebecca Hamlin’s </w:t>
      </w:r>
      <w:r w:rsidR="00BE44DF" w:rsidRPr="007B6005">
        <w:rPr>
          <w:rFonts w:ascii="Garamond" w:hAnsi="Garamond"/>
          <w:i/>
        </w:rPr>
        <w:t xml:space="preserve">Let Me Be </w:t>
      </w:r>
      <w:r w:rsidR="00BE44DF">
        <w:rPr>
          <w:rFonts w:ascii="Garamond" w:hAnsi="Garamond"/>
          <w:i/>
        </w:rPr>
        <w:t>a</w:t>
      </w:r>
      <w:r w:rsidR="00BE44DF" w:rsidRPr="007B6005">
        <w:rPr>
          <w:rFonts w:ascii="Garamond" w:hAnsi="Garamond"/>
          <w:i/>
        </w:rPr>
        <w:t xml:space="preserve"> Refugee</w:t>
      </w:r>
      <w:r w:rsidR="00BE44DF" w:rsidRPr="007B6005">
        <w:rPr>
          <w:rFonts w:ascii="Garamond" w:hAnsi="Garamond"/>
        </w:rPr>
        <w:t xml:space="preserve"> (Oxford University Press 2014) for the Law and Politics Book Review. </w:t>
      </w:r>
      <w:r w:rsidR="00BE44DF">
        <w:rPr>
          <w:rFonts w:ascii="Garamond" w:hAnsi="Garamond"/>
        </w:rPr>
        <w:t>June 2017.</w:t>
      </w:r>
    </w:p>
    <w:p w14:paraId="343618FC" w14:textId="77777777" w:rsidR="00BE44DF" w:rsidRPr="007B6005" w:rsidRDefault="00BE44DF" w:rsidP="00BE44DF">
      <w:pPr>
        <w:rPr>
          <w:rFonts w:ascii="Garamond" w:hAnsi="Garamond"/>
          <w:u w:val="single"/>
        </w:rPr>
      </w:pPr>
    </w:p>
    <w:bookmarkStart w:id="20" w:name="OLE_LINK56"/>
    <w:p w14:paraId="1A695C6F" w14:textId="77777777" w:rsidR="00BE44DF" w:rsidRPr="007B6005" w:rsidRDefault="00BE44DF" w:rsidP="00BE44DF">
      <w:pPr>
        <w:rPr>
          <w:rFonts w:ascii="Garamond" w:hAnsi="Garamond"/>
        </w:rPr>
      </w:pPr>
      <w:r>
        <w:rPr>
          <w:rFonts w:ascii="Garamond" w:hAnsi="Garamond"/>
        </w:rPr>
        <w:fldChar w:fldCharType="begin"/>
      </w:r>
      <w:r>
        <w:rPr>
          <w:rFonts w:ascii="Garamond" w:hAnsi="Garamond"/>
        </w:rPr>
        <w:instrText xml:space="preserve"> HYPERLINK "http://www.lpbr.net/2016/05/making-foreigners-immigration-and.html" </w:instrText>
      </w:r>
      <w:r>
        <w:rPr>
          <w:rFonts w:ascii="Garamond" w:hAnsi="Garamond"/>
        </w:rPr>
        <w:fldChar w:fldCharType="separate"/>
      </w:r>
      <w:r w:rsidRPr="004C1FFE">
        <w:rPr>
          <w:rStyle w:val="Hyperlink"/>
          <w:rFonts w:ascii="Garamond" w:hAnsi="Garamond"/>
        </w:rPr>
        <w:t xml:space="preserve">Review </w:t>
      </w:r>
      <w:r>
        <w:rPr>
          <w:rFonts w:ascii="Garamond" w:hAnsi="Garamond"/>
        </w:rPr>
        <w:fldChar w:fldCharType="end"/>
      </w:r>
      <w:r w:rsidRPr="007B6005">
        <w:rPr>
          <w:rFonts w:ascii="Garamond" w:hAnsi="Garamond"/>
        </w:rPr>
        <w:t xml:space="preserve">of Kunal Parker’s </w:t>
      </w:r>
      <w:r w:rsidRPr="007B6005">
        <w:rPr>
          <w:rFonts w:ascii="Garamond" w:hAnsi="Garamond"/>
          <w:i/>
        </w:rPr>
        <w:t xml:space="preserve">Making Foreigners: Immigration and Citizenship Law in America, 1600-2000 </w:t>
      </w:r>
      <w:r w:rsidRPr="007B6005">
        <w:rPr>
          <w:rFonts w:ascii="Garamond" w:hAnsi="Garamond"/>
        </w:rPr>
        <w:t>(Cambridge University Press 2015) for the Law and Politics Book Review.</w:t>
      </w:r>
      <w:r>
        <w:rPr>
          <w:rFonts w:ascii="Garamond" w:hAnsi="Garamond"/>
        </w:rPr>
        <w:t xml:space="preserve">  </w:t>
      </w:r>
      <w:r w:rsidRPr="007B6005">
        <w:rPr>
          <w:rFonts w:ascii="Garamond" w:hAnsi="Garamond"/>
        </w:rPr>
        <w:t>May 2016.</w:t>
      </w:r>
    </w:p>
    <w:bookmarkEnd w:id="20"/>
    <w:p w14:paraId="570BBC7B" w14:textId="77777777" w:rsidR="00BE44DF" w:rsidRPr="007B6005" w:rsidRDefault="00BE44DF" w:rsidP="00BE44DF">
      <w:pPr>
        <w:rPr>
          <w:rFonts w:ascii="Garamond" w:hAnsi="Garamond"/>
          <w:u w:val="single"/>
        </w:rPr>
      </w:pPr>
    </w:p>
    <w:p w14:paraId="0D698532" w14:textId="77777777" w:rsidR="00BE44DF" w:rsidRDefault="00000000" w:rsidP="00BE44DF">
      <w:pPr>
        <w:rPr>
          <w:rFonts w:ascii="Garamond" w:hAnsi="Garamond"/>
        </w:rPr>
      </w:pPr>
      <w:hyperlink r:id="rId19" w:history="1">
        <w:r w:rsidR="00BE44DF" w:rsidRPr="004C1FFE">
          <w:rPr>
            <w:rStyle w:val="Hyperlink"/>
            <w:rFonts w:ascii="Garamond" w:hAnsi="Garamond"/>
          </w:rPr>
          <w:t xml:space="preserve">Review </w:t>
        </w:r>
      </w:hyperlink>
      <w:r w:rsidR="00BE44DF" w:rsidRPr="007B6005">
        <w:rPr>
          <w:rFonts w:ascii="Garamond" w:hAnsi="Garamond"/>
        </w:rPr>
        <w:t xml:space="preserve">of Patrick Weil’s </w:t>
      </w:r>
      <w:r w:rsidR="00BE44DF" w:rsidRPr="007B6005">
        <w:rPr>
          <w:rFonts w:ascii="Garamond" w:hAnsi="Garamond"/>
          <w:i/>
        </w:rPr>
        <w:t>The Sovereign Citizen-Denaturalization and the Origins of the American Republic</w:t>
      </w:r>
      <w:r w:rsidR="00BE44DF" w:rsidRPr="007B6005">
        <w:rPr>
          <w:rFonts w:ascii="Garamond" w:hAnsi="Garamond"/>
        </w:rPr>
        <w:t xml:space="preserve"> (University of Pennsylvania Press, 2012) for the Law and Politics Book Review.  2013.  </w:t>
      </w:r>
    </w:p>
    <w:p w14:paraId="4A81AB21" w14:textId="3D55534D" w:rsidR="000A43A9" w:rsidRDefault="0014504E" w:rsidP="00BE44DF">
      <w:pPr>
        <w:rPr>
          <w:rFonts w:ascii="Garamond" w:hAnsi="Garamond"/>
        </w:rPr>
      </w:pPr>
      <w:r w:rsidRPr="007B6005">
        <w:rPr>
          <w:rFonts w:ascii="Garamond" w:hAnsi="Garamond"/>
        </w:rPr>
        <w:t xml:space="preserve"> </w:t>
      </w:r>
      <w:bookmarkEnd w:id="2"/>
      <w:bookmarkEnd w:id="3"/>
    </w:p>
    <w:p w14:paraId="441B6D45" w14:textId="6B8EDD90" w:rsidR="000A538F" w:rsidRDefault="000A538F" w:rsidP="000A538F">
      <w:pPr>
        <w:rPr>
          <w:rFonts w:ascii="Garamond" w:hAnsi="Garamond"/>
          <w:b/>
          <w:bCs/>
        </w:rPr>
      </w:pPr>
      <w:r w:rsidRPr="007741DC">
        <w:rPr>
          <w:rFonts w:ascii="Garamond" w:hAnsi="Garamond"/>
          <w:b/>
          <w:bCs/>
        </w:rPr>
        <w:t>CURRENT PROJECTS</w:t>
      </w:r>
    </w:p>
    <w:p w14:paraId="62D6CF94" w14:textId="65E63AC1" w:rsidR="000A43A9" w:rsidRDefault="000A43A9" w:rsidP="000A538F">
      <w:pPr>
        <w:rPr>
          <w:rFonts w:ascii="Garamond" w:hAnsi="Garamond"/>
          <w:b/>
          <w:bCs/>
        </w:rPr>
      </w:pPr>
    </w:p>
    <w:p w14:paraId="4C68DDB9" w14:textId="5BBC4EFA" w:rsidR="000A43A9" w:rsidRDefault="000A43A9" w:rsidP="000A538F">
      <w:pPr>
        <w:rPr>
          <w:rFonts w:ascii="Garamond" w:hAnsi="Garamond"/>
        </w:rPr>
      </w:pPr>
      <w:r>
        <w:rPr>
          <w:rFonts w:ascii="Garamond" w:hAnsi="Garamond"/>
        </w:rPr>
        <w:t xml:space="preserve">“Who is a Citizen?” in </w:t>
      </w:r>
      <w:r w:rsidRPr="00EB6935">
        <w:rPr>
          <w:rFonts w:ascii="Garamond" w:hAnsi="Garamond"/>
          <w:i/>
          <w:iCs/>
        </w:rPr>
        <w:t>The U.S. Constitution in 5 Minutes</w:t>
      </w:r>
      <w:r>
        <w:rPr>
          <w:rFonts w:ascii="Garamond" w:hAnsi="Garamond"/>
        </w:rPr>
        <w:t>, Equinox Books. (1000 words) In press.</w:t>
      </w:r>
    </w:p>
    <w:p w14:paraId="168816BA" w14:textId="5649E465" w:rsidR="003E4CAC" w:rsidRDefault="000A43A9" w:rsidP="003E4CAC">
      <w:pPr>
        <w:rPr>
          <w:rFonts w:ascii="Garamond" w:hAnsi="Garamond"/>
        </w:rPr>
      </w:pPr>
      <w:r>
        <w:rPr>
          <w:rFonts w:ascii="Garamond" w:hAnsi="Garamond"/>
          <w:i/>
        </w:rPr>
        <w:lastRenderedPageBreak/>
        <w:t xml:space="preserve">U.S. </w:t>
      </w:r>
      <w:r w:rsidR="003E4CAC">
        <w:rPr>
          <w:rFonts w:ascii="Garamond" w:hAnsi="Garamond"/>
          <w:i/>
        </w:rPr>
        <w:t xml:space="preserve">Immigration Federalism Before </w:t>
      </w:r>
      <w:r>
        <w:rPr>
          <w:rFonts w:ascii="Garamond" w:hAnsi="Garamond"/>
          <w:i/>
        </w:rPr>
        <w:t>National</w:t>
      </w:r>
      <w:r w:rsidR="003E4CAC">
        <w:rPr>
          <w:rFonts w:ascii="Garamond" w:hAnsi="Garamond"/>
          <w:i/>
        </w:rPr>
        <w:t xml:space="preserve"> Control</w:t>
      </w:r>
      <w:r w:rsidR="003E4CAC" w:rsidRPr="007B6005">
        <w:rPr>
          <w:rFonts w:ascii="Garamond" w:hAnsi="Garamond"/>
          <w:i/>
        </w:rPr>
        <w:t xml:space="preserve"> </w:t>
      </w:r>
      <w:r w:rsidR="003E4CAC" w:rsidRPr="007B6005">
        <w:rPr>
          <w:rFonts w:ascii="Garamond" w:hAnsi="Garamond"/>
        </w:rPr>
        <w:t>(working title)</w:t>
      </w:r>
      <w:r w:rsidR="003E4CAC">
        <w:rPr>
          <w:rFonts w:ascii="Garamond" w:hAnsi="Garamond"/>
        </w:rPr>
        <w:t xml:space="preserve">. Under contract with Oxford University Press, with simultaneous hardback/paperback release. </w:t>
      </w:r>
      <w:r w:rsidR="003E4CAC" w:rsidRPr="007B6005">
        <w:rPr>
          <w:rFonts w:ascii="Garamond" w:hAnsi="Garamond"/>
        </w:rPr>
        <w:t xml:space="preserve"> </w:t>
      </w:r>
      <w:r w:rsidR="003E4CAC">
        <w:rPr>
          <w:rFonts w:ascii="Garamond" w:hAnsi="Garamond"/>
        </w:rPr>
        <w:t xml:space="preserve">Which level of government, national or subnational, has control over a group’s freedom of movement and remain, and why? </w:t>
      </w:r>
      <w:r w:rsidR="003E4CAC" w:rsidRPr="007B6005">
        <w:rPr>
          <w:rFonts w:ascii="Garamond" w:hAnsi="Garamond"/>
        </w:rPr>
        <w:t>The book begins in the colonial period</w:t>
      </w:r>
      <w:r w:rsidR="003E4CAC">
        <w:rPr>
          <w:rFonts w:ascii="Garamond" w:hAnsi="Garamond"/>
        </w:rPr>
        <w:t>,</w:t>
      </w:r>
      <w:r w:rsidR="003E4CAC" w:rsidRPr="007B6005">
        <w:rPr>
          <w:rFonts w:ascii="Garamond" w:hAnsi="Garamond"/>
        </w:rPr>
        <w:t xml:space="preserve"> and ends in 1882</w:t>
      </w:r>
      <w:r w:rsidR="003E4CAC">
        <w:rPr>
          <w:rFonts w:ascii="Garamond" w:hAnsi="Garamond"/>
        </w:rPr>
        <w:t>,</w:t>
      </w:r>
      <w:r w:rsidR="003E4CAC" w:rsidRPr="007B6005">
        <w:rPr>
          <w:rFonts w:ascii="Garamond" w:hAnsi="Garamond"/>
        </w:rPr>
        <w:t xml:space="preserve"> when control over migration</w:t>
      </w:r>
      <w:r w:rsidR="003E4CAC">
        <w:rPr>
          <w:rFonts w:ascii="Garamond" w:hAnsi="Garamond"/>
        </w:rPr>
        <w:t xml:space="preserve"> policy</w:t>
      </w:r>
      <w:r w:rsidR="003E4CAC" w:rsidRPr="007B6005">
        <w:rPr>
          <w:rFonts w:ascii="Garamond" w:hAnsi="Garamond"/>
        </w:rPr>
        <w:t xml:space="preserve"> shifted decisively to </w:t>
      </w:r>
      <w:r w:rsidR="003E4CAC">
        <w:rPr>
          <w:rFonts w:ascii="Garamond" w:hAnsi="Garamond"/>
        </w:rPr>
        <w:t>the national government</w:t>
      </w:r>
      <w:r w:rsidR="003E4CAC" w:rsidRPr="007B6005">
        <w:rPr>
          <w:rFonts w:ascii="Garamond" w:hAnsi="Garamond"/>
        </w:rPr>
        <w:t xml:space="preserve">. </w:t>
      </w:r>
      <w:r w:rsidR="003E4CAC">
        <w:rPr>
          <w:rFonts w:ascii="Garamond" w:hAnsi="Garamond"/>
        </w:rPr>
        <w:t xml:space="preserve">Rather than finding the right to movement and remain in equal protection or </w:t>
      </w:r>
      <w:proofErr w:type="spellStart"/>
      <w:r w:rsidR="003E4CAC">
        <w:rPr>
          <w:rFonts w:ascii="Garamond" w:hAnsi="Garamond"/>
        </w:rPr>
        <w:t>alieanage</w:t>
      </w:r>
      <w:proofErr w:type="spellEnd"/>
      <w:r w:rsidR="003E4CAC">
        <w:rPr>
          <w:rFonts w:ascii="Garamond" w:hAnsi="Garamond"/>
        </w:rPr>
        <w:t xml:space="preserve"> jurisprudence, I examine how the federal system affected the ability of Europeans, free and enslaved Black people</w:t>
      </w:r>
      <w:r>
        <w:rPr>
          <w:rFonts w:ascii="Garamond" w:hAnsi="Garamond"/>
        </w:rPr>
        <w:t xml:space="preserve"> </w:t>
      </w:r>
      <w:r w:rsidR="003E4CAC">
        <w:rPr>
          <w:rFonts w:ascii="Garamond" w:hAnsi="Garamond"/>
        </w:rPr>
        <w:t xml:space="preserve">to travel into and across the nation </w:t>
      </w:r>
      <w:r>
        <w:rPr>
          <w:rFonts w:ascii="Garamond" w:hAnsi="Garamond"/>
        </w:rPr>
        <w:t>and for Native people</w:t>
      </w:r>
      <w:r w:rsidR="003E4CAC">
        <w:rPr>
          <w:rFonts w:ascii="Garamond" w:hAnsi="Garamond"/>
        </w:rPr>
        <w:t xml:space="preserve"> to remain in a place. Only </w:t>
      </w:r>
      <w:r w:rsidR="00977460">
        <w:rPr>
          <w:rFonts w:ascii="Garamond" w:hAnsi="Garamond"/>
        </w:rPr>
        <w:t>by</w:t>
      </w:r>
      <w:r w:rsidR="003E4CAC">
        <w:rPr>
          <w:rFonts w:ascii="Garamond" w:hAnsi="Garamond"/>
        </w:rPr>
        <w:t xml:space="preserve"> studying these groups side by side does one uncover the effect of slavery on the federal system</w:t>
      </w:r>
      <w:r w:rsidR="00977460">
        <w:rPr>
          <w:rFonts w:ascii="Garamond" w:hAnsi="Garamond"/>
        </w:rPr>
        <w:t xml:space="preserve">. Studying the groups together also exposes the relational nature of the </w:t>
      </w:r>
      <w:r w:rsidR="003E4CAC">
        <w:rPr>
          <w:rFonts w:ascii="Garamond" w:hAnsi="Garamond"/>
        </w:rPr>
        <w:t>freedom of movement and remain for those who</w:t>
      </w:r>
      <w:r w:rsidR="00977460">
        <w:rPr>
          <w:rFonts w:ascii="Garamond" w:hAnsi="Garamond"/>
        </w:rPr>
        <w:t xml:space="preserve"> whites</w:t>
      </w:r>
      <w:r w:rsidR="003E4CAC">
        <w:rPr>
          <w:rFonts w:ascii="Garamond" w:hAnsi="Garamond"/>
        </w:rPr>
        <w:t xml:space="preserve">, and political unpopular groups such as the poor, disabled, sickly, </w:t>
      </w:r>
      <w:proofErr w:type="gramStart"/>
      <w:r w:rsidR="003E4CAC">
        <w:rPr>
          <w:rFonts w:ascii="Garamond" w:hAnsi="Garamond"/>
        </w:rPr>
        <w:t>free</w:t>
      </w:r>
      <w:proofErr w:type="gramEnd"/>
      <w:r w:rsidR="003E4CAC">
        <w:rPr>
          <w:rFonts w:ascii="Garamond" w:hAnsi="Garamond"/>
        </w:rPr>
        <w:t xml:space="preserve"> and enslaved Black people, and Indigenous people. The book process traces how the line dividing national and subnational authority over migration was determined by politics of each era </w:t>
      </w:r>
      <w:r w:rsidR="00977460">
        <w:rPr>
          <w:rFonts w:ascii="Garamond" w:hAnsi="Garamond"/>
        </w:rPr>
        <w:t xml:space="preserve">that </w:t>
      </w:r>
      <w:r w:rsidR="003E4CAC">
        <w:rPr>
          <w:rFonts w:ascii="Garamond" w:hAnsi="Garamond"/>
        </w:rPr>
        <w:t xml:space="preserve">shaped the trajectory and content of migration policies. The freedom of movement and remain was included in the package of citizenship rights for whites but not for Blacks or Indigenous people </w:t>
      </w:r>
      <w:r w:rsidR="00977460">
        <w:rPr>
          <w:rFonts w:ascii="Garamond" w:hAnsi="Garamond"/>
        </w:rPr>
        <w:t>because of the</w:t>
      </w:r>
      <w:r w:rsidR="003E4CAC">
        <w:rPr>
          <w:rFonts w:ascii="Garamond" w:hAnsi="Garamond"/>
        </w:rPr>
        <w:t xml:space="preserve"> politics of the early republic and antebellum periods. </w:t>
      </w:r>
    </w:p>
    <w:p w14:paraId="5EBE9E34" w14:textId="51C81D3C" w:rsidR="003E4CAC" w:rsidRDefault="003E4CAC" w:rsidP="003E4CAC">
      <w:pPr>
        <w:rPr>
          <w:rFonts w:ascii="Garamond" w:hAnsi="Garamond"/>
        </w:rPr>
      </w:pPr>
    </w:p>
    <w:p w14:paraId="6502AC9B" w14:textId="0239EB57" w:rsidR="007741DC" w:rsidRPr="007741DC" w:rsidRDefault="003E4CAC" w:rsidP="000A538F">
      <w:pPr>
        <w:rPr>
          <w:rFonts w:ascii="Garamond" w:hAnsi="Garamond"/>
        </w:rPr>
      </w:pPr>
      <w:r>
        <w:rPr>
          <w:rFonts w:ascii="Garamond" w:hAnsi="Garamond"/>
        </w:rPr>
        <w:tab/>
        <w:t xml:space="preserve">-Versions of 2 other chapters are in print in </w:t>
      </w:r>
      <w:r w:rsidRPr="00715333">
        <w:rPr>
          <w:rFonts w:ascii="Garamond" w:hAnsi="Garamond"/>
          <w:i/>
        </w:rPr>
        <w:t>Polity</w:t>
      </w:r>
      <w:r>
        <w:rPr>
          <w:rFonts w:ascii="Garamond" w:hAnsi="Garamond"/>
        </w:rPr>
        <w:t xml:space="preserve">, and </w:t>
      </w:r>
      <w:r w:rsidRPr="00715333">
        <w:rPr>
          <w:rFonts w:ascii="Garamond" w:hAnsi="Garamond"/>
          <w:i/>
        </w:rPr>
        <w:t>Studies in American Political Development</w:t>
      </w:r>
      <w:r>
        <w:rPr>
          <w:rFonts w:ascii="Garamond" w:hAnsi="Garamond"/>
        </w:rPr>
        <w:t>.</w:t>
      </w:r>
    </w:p>
    <w:p w14:paraId="041E3854" w14:textId="77777777" w:rsidR="00F9341E" w:rsidRPr="007B6005" w:rsidRDefault="00F9341E" w:rsidP="000A538F">
      <w:pPr>
        <w:rPr>
          <w:rFonts w:ascii="Garamond" w:hAnsi="Garamond"/>
        </w:rPr>
      </w:pPr>
      <w:bookmarkStart w:id="21" w:name="OLE_LINK40"/>
    </w:p>
    <w:p w14:paraId="14CE1A9B" w14:textId="1C596E97" w:rsidR="002C227D" w:rsidRDefault="00E013BC" w:rsidP="002C227D">
      <w:pPr>
        <w:rPr>
          <w:rFonts w:ascii="Garamond" w:hAnsi="Garamond"/>
        </w:rPr>
      </w:pPr>
      <w:bookmarkStart w:id="22" w:name="OLE_LINK46"/>
      <w:r w:rsidRPr="00556453">
        <w:rPr>
          <w:rFonts w:ascii="Garamond" w:hAnsi="Garamond"/>
        </w:rPr>
        <w:t>W</w:t>
      </w:r>
      <w:r w:rsidRPr="00556453">
        <w:rPr>
          <w:rFonts w:ascii="Garamond" w:hAnsi="Garamond"/>
          <w:color w:val="0D0D0D" w:themeColor="text1" w:themeTint="F2"/>
        </w:rPr>
        <w:t>ith Co-P</w:t>
      </w:r>
      <w:r w:rsidR="006C05FC">
        <w:rPr>
          <w:rFonts w:ascii="Garamond" w:hAnsi="Garamond"/>
          <w:color w:val="0D0D0D" w:themeColor="text1" w:themeTint="F2"/>
        </w:rPr>
        <w:t>I</w:t>
      </w:r>
      <w:r w:rsidRPr="00556453">
        <w:rPr>
          <w:rFonts w:ascii="Garamond" w:hAnsi="Garamond"/>
          <w:color w:val="0D0D0D" w:themeColor="text1" w:themeTint="F2"/>
        </w:rPr>
        <w:t xml:space="preserve"> Karen </w:t>
      </w:r>
      <w:proofErr w:type="spellStart"/>
      <w:r w:rsidRPr="00556453">
        <w:rPr>
          <w:rFonts w:ascii="Garamond" w:hAnsi="Garamond"/>
          <w:color w:val="0D0D0D" w:themeColor="text1" w:themeTint="F2"/>
        </w:rPr>
        <w:t>Musalo</w:t>
      </w:r>
      <w:proofErr w:type="spellEnd"/>
      <w:r w:rsidRPr="00556453">
        <w:rPr>
          <w:rFonts w:ascii="Garamond" w:hAnsi="Garamond"/>
          <w:color w:val="0D0D0D" w:themeColor="text1" w:themeTint="F2"/>
        </w:rPr>
        <w:t xml:space="preserve">, </w:t>
      </w:r>
      <w:r w:rsidRPr="00556453">
        <w:rPr>
          <w:rFonts w:ascii="Garamond" w:hAnsi="Garamond"/>
        </w:rPr>
        <w:t>UC Hastings Law School</w:t>
      </w:r>
      <w:r w:rsidR="008E7FF8">
        <w:rPr>
          <w:rFonts w:ascii="Garamond" w:hAnsi="Garamond"/>
        </w:rPr>
        <w:t xml:space="preserve"> and Co-Author Katherine Donato, Georgetown</w:t>
      </w:r>
      <w:r w:rsidRPr="00556453">
        <w:rPr>
          <w:rFonts w:ascii="Garamond" w:hAnsi="Garamond"/>
        </w:rPr>
        <w:t>.</w:t>
      </w:r>
      <w:r w:rsidRPr="00556453">
        <w:rPr>
          <w:rFonts w:ascii="Garamond" w:hAnsi="Garamond"/>
          <w:b/>
        </w:rPr>
        <w:t xml:space="preserve"> </w:t>
      </w:r>
      <w:r w:rsidR="00DD0D40" w:rsidRPr="00556453">
        <w:rPr>
          <w:rFonts w:ascii="Garamond" w:hAnsi="Garamond"/>
          <w:color w:val="0D0D0D" w:themeColor="text1" w:themeTint="F2"/>
        </w:rPr>
        <w:t xml:space="preserve">National Science Foundation </w:t>
      </w:r>
      <w:r w:rsidR="00294CB2" w:rsidRPr="00556453">
        <w:rPr>
          <w:rFonts w:ascii="Garamond" w:hAnsi="Garamond"/>
          <w:color w:val="0D0D0D" w:themeColor="text1" w:themeTint="F2"/>
        </w:rPr>
        <w:t>Collaborative Research:</w:t>
      </w:r>
      <w:r w:rsidR="00294CB2" w:rsidRPr="00556453">
        <w:rPr>
          <w:rFonts w:ascii="Garamond" w:hAnsi="Garamond"/>
          <w:b/>
          <w:color w:val="0D0D0D" w:themeColor="text1" w:themeTint="F2"/>
        </w:rPr>
        <w:t xml:space="preserve"> </w:t>
      </w:r>
      <w:r w:rsidR="00294CB2" w:rsidRPr="00556453">
        <w:rPr>
          <w:rFonts w:ascii="Garamond" w:hAnsi="Garamond"/>
          <w:b/>
        </w:rPr>
        <w:t>“</w:t>
      </w:r>
      <w:r w:rsidR="00294CB2" w:rsidRPr="00556453">
        <w:rPr>
          <w:rFonts w:ascii="Garamond" w:hAnsi="Garamond"/>
        </w:rPr>
        <w:t>How Do U.S. Immigration Courts Decide Gender-based Asylum Cases?</w:t>
      </w:r>
      <w:r w:rsidR="00294CB2" w:rsidRPr="00556453">
        <w:rPr>
          <w:rFonts w:ascii="Garamond" w:hAnsi="Garamond"/>
          <w:b/>
        </w:rPr>
        <w:t xml:space="preserve">” </w:t>
      </w:r>
      <w:r w:rsidR="00294CB2" w:rsidRPr="00556453">
        <w:rPr>
          <w:rFonts w:ascii="Garamond" w:hAnsi="Garamond"/>
          <w:color w:val="0D0D0D" w:themeColor="text1" w:themeTint="F2"/>
        </w:rPr>
        <w:t>G</w:t>
      </w:r>
      <w:r w:rsidR="00DD0D40" w:rsidRPr="00556453">
        <w:rPr>
          <w:rFonts w:ascii="Garamond" w:hAnsi="Garamond"/>
          <w:color w:val="0D0D0D" w:themeColor="text1" w:themeTint="F2"/>
        </w:rPr>
        <w:t>rant #</w:t>
      </w:r>
      <w:bookmarkStart w:id="23" w:name="OLE_LINK48"/>
      <w:r w:rsidR="00DD0D40" w:rsidRPr="00556453">
        <w:rPr>
          <w:rFonts w:ascii="Garamond" w:hAnsi="Garamond"/>
        </w:rPr>
        <w:t>1556551/$79,497</w:t>
      </w:r>
      <w:r w:rsidR="00294CB2" w:rsidRPr="00556453">
        <w:rPr>
          <w:rFonts w:ascii="Garamond" w:hAnsi="Garamond"/>
        </w:rPr>
        <w:t xml:space="preserve"> to Brooklyn College; Grant #1556131/$185,989 to UC Hastings Law.</w:t>
      </w:r>
      <w:r w:rsidR="00DD0D40" w:rsidRPr="00556453">
        <w:rPr>
          <w:rFonts w:ascii="Garamond" w:hAnsi="Garamond"/>
        </w:rPr>
        <w:t xml:space="preserve"> </w:t>
      </w:r>
      <w:bookmarkEnd w:id="23"/>
      <w:r w:rsidR="00957A30" w:rsidRPr="00556453">
        <w:rPr>
          <w:rFonts w:ascii="Garamond" w:hAnsi="Garamond"/>
        </w:rPr>
        <w:t>(2016-20</w:t>
      </w:r>
      <w:r w:rsidR="00BE3F04" w:rsidRPr="00556453">
        <w:rPr>
          <w:rFonts w:ascii="Garamond" w:hAnsi="Garamond"/>
        </w:rPr>
        <w:t>20</w:t>
      </w:r>
      <w:r w:rsidR="00957A30" w:rsidRPr="00556453">
        <w:rPr>
          <w:rFonts w:ascii="Garamond" w:hAnsi="Garamond"/>
        </w:rPr>
        <w:t xml:space="preserve">) </w:t>
      </w:r>
      <w:bookmarkEnd w:id="22"/>
      <w:r w:rsidR="00F9341E" w:rsidRPr="00556453">
        <w:rPr>
          <w:rFonts w:ascii="Garamond" w:hAnsi="Garamond"/>
        </w:rPr>
        <w:t>The project investigates gender</w:t>
      </w:r>
      <w:r w:rsidR="00D14132" w:rsidRPr="00556453">
        <w:rPr>
          <w:rFonts w:ascii="Garamond" w:hAnsi="Garamond"/>
        </w:rPr>
        <w:t>-based</w:t>
      </w:r>
      <w:r w:rsidR="00F9341E" w:rsidRPr="00556453">
        <w:rPr>
          <w:rFonts w:ascii="Garamond" w:hAnsi="Garamond"/>
        </w:rPr>
        <w:t xml:space="preserve"> asylum claims</w:t>
      </w:r>
      <w:r w:rsidR="0038059B" w:rsidRPr="00556453">
        <w:rPr>
          <w:rFonts w:ascii="Garamond" w:hAnsi="Garamond"/>
        </w:rPr>
        <w:t xml:space="preserve"> before </w:t>
      </w:r>
      <w:r w:rsidR="00BE3F04" w:rsidRPr="00556453">
        <w:rPr>
          <w:rFonts w:ascii="Garamond" w:hAnsi="Garamond"/>
        </w:rPr>
        <w:t>two levels of administrative courts that are rarely studied even though they</w:t>
      </w:r>
      <w:r w:rsidR="00D14132" w:rsidRPr="00556453">
        <w:rPr>
          <w:rFonts w:ascii="Garamond" w:hAnsi="Garamond"/>
        </w:rPr>
        <w:t xml:space="preserve"> adjudicate</w:t>
      </w:r>
      <w:r w:rsidR="00BE3F04" w:rsidRPr="00556453">
        <w:rPr>
          <w:rFonts w:ascii="Garamond" w:hAnsi="Garamond"/>
        </w:rPr>
        <w:t xml:space="preserve"> the largest number of </w:t>
      </w:r>
      <w:r w:rsidR="00977460">
        <w:rPr>
          <w:rFonts w:ascii="Garamond" w:hAnsi="Garamond"/>
        </w:rPr>
        <w:t>gender-based asylum</w:t>
      </w:r>
      <w:r w:rsidR="00BE3F04" w:rsidRPr="00556453">
        <w:rPr>
          <w:rFonts w:ascii="Garamond" w:hAnsi="Garamond"/>
        </w:rPr>
        <w:t xml:space="preserve"> decisions. </w:t>
      </w:r>
      <w:r w:rsidR="00855840" w:rsidRPr="00556453">
        <w:rPr>
          <w:rFonts w:ascii="Garamond" w:hAnsi="Garamond"/>
        </w:rPr>
        <w:t xml:space="preserve">We </w:t>
      </w:r>
      <w:r w:rsidR="006C05FC">
        <w:rPr>
          <w:rFonts w:ascii="Garamond" w:hAnsi="Garamond"/>
        </w:rPr>
        <w:t xml:space="preserve">have </w:t>
      </w:r>
      <w:r w:rsidR="00855840" w:rsidRPr="00556453">
        <w:rPr>
          <w:rFonts w:ascii="Garamond" w:hAnsi="Garamond"/>
        </w:rPr>
        <w:t>creat</w:t>
      </w:r>
      <w:r w:rsidR="006C05FC">
        <w:rPr>
          <w:rFonts w:ascii="Garamond" w:hAnsi="Garamond"/>
        </w:rPr>
        <w:t>ed</w:t>
      </w:r>
      <w:r w:rsidR="00855840" w:rsidRPr="00556453">
        <w:rPr>
          <w:rFonts w:ascii="Garamond" w:hAnsi="Garamond"/>
        </w:rPr>
        <w:t xml:space="preserve"> an original data set of 278 </w:t>
      </w:r>
      <w:r w:rsidRPr="00556453">
        <w:rPr>
          <w:rFonts w:ascii="Garamond" w:hAnsi="Garamond"/>
        </w:rPr>
        <w:t>Immigration</w:t>
      </w:r>
      <w:r w:rsidR="00855840" w:rsidRPr="00556453">
        <w:rPr>
          <w:rFonts w:ascii="Garamond" w:hAnsi="Garamond"/>
        </w:rPr>
        <w:t xml:space="preserve"> Judge decisions and 168 Board of </w:t>
      </w:r>
      <w:r w:rsidRPr="00556453">
        <w:rPr>
          <w:rFonts w:ascii="Garamond" w:hAnsi="Garamond"/>
        </w:rPr>
        <w:t>Immigration</w:t>
      </w:r>
      <w:r w:rsidR="00855840" w:rsidRPr="00556453">
        <w:rPr>
          <w:rFonts w:ascii="Garamond" w:hAnsi="Garamond"/>
        </w:rPr>
        <w:t xml:space="preserve"> Appeals </w:t>
      </w:r>
      <w:r w:rsidR="00977460">
        <w:rPr>
          <w:rFonts w:ascii="Garamond" w:hAnsi="Garamond"/>
        </w:rPr>
        <w:t>cases</w:t>
      </w:r>
      <w:r w:rsidR="00855840" w:rsidRPr="00556453">
        <w:rPr>
          <w:rFonts w:ascii="Garamond" w:hAnsi="Garamond"/>
        </w:rPr>
        <w:t>.</w:t>
      </w:r>
      <w:r w:rsidR="008303B6" w:rsidRPr="00556453">
        <w:rPr>
          <w:rFonts w:ascii="Garamond" w:hAnsi="Garamond"/>
        </w:rPr>
        <w:t xml:space="preserve"> In addition to tracking characteristics of the adjudicators and </w:t>
      </w:r>
      <w:r w:rsidR="009F7304" w:rsidRPr="00556453">
        <w:rPr>
          <w:rFonts w:ascii="Garamond" w:hAnsi="Garamond"/>
        </w:rPr>
        <w:t>applicants</w:t>
      </w:r>
      <w:r w:rsidR="008303B6" w:rsidRPr="00556453">
        <w:rPr>
          <w:rFonts w:ascii="Garamond" w:hAnsi="Garamond"/>
        </w:rPr>
        <w:t xml:space="preserve">, </w:t>
      </w:r>
      <w:r w:rsidR="00977460">
        <w:rPr>
          <w:rFonts w:ascii="Garamond" w:hAnsi="Garamond"/>
        </w:rPr>
        <w:t>our innovation is we</w:t>
      </w:r>
      <w:r w:rsidR="008303B6" w:rsidRPr="00556453">
        <w:rPr>
          <w:rFonts w:ascii="Garamond" w:hAnsi="Garamond"/>
        </w:rPr>
        <w:t xml:space="preserve"> </w:t>
      </w:r>
      <w:r w:rsidR="008E7FF8">
        <w:rPr>
          <w:rFonts w:ascii="Garamond" w:hAnsi="Garamond"/>
        </w:rPr>
        <w:t>have coded</w:t>
      </w:r>
      <w:r w:rsidR="008303B6" w:rsidRPr="00556453">
        <w:rPr>
          <w:rFonts w:ascii="Garamond" w:hAnsi="Garamond"/>
        </w:rPr>
        <w:t xml:space="preserve"> legal fact patterns across decisions</w:t>
      </w:r>
      <w:r w:rsidR="009F7304" w:rsidRPr="00556453">
        <w:rPr>
          <w:rFonts w:ascii="Garamond" w:hAnsi="Garamond"/>
        </w:rPr>
        <w:t xml:space="preserve"> and undertaking qualitative and quantitatively analysis</w:t>
      </w:r>
      <w:r w:rsidR="008303B6" w:rsidRPr="00556453">
        <w:rPr>
          <w:rFonts w:ascii="Garamond" w:hAnsi="Garamond"/>
        </w:rPr>
        <w:t>.</w:t>
      </w:r>
      <w:bookmarkEnd w:id="21"/>
    </w:p>
    <w:p w14:paraId="3053CBB8" w14:textId="19BB180E" w:rsidR="007C5390" w:rsidRDefault="007C5390" w:rsidP="002C227D">
      <w:pPr>
        <w:rPr>
          <w:rFonts w:ascii="Garamond" w:hAnsi="Garamond"/>
        </w:rPr>
      </w:pPr>
    </w:p>
    <w:p w14:paraId="5F8AACEC" w14:textId="77777777" w:rsidR="007C5390" w:rsidRPr="007741DC" w:rsidRDefault="007C5390" w:rsidP="007C5390">
      <w:pPr>
        <w:rPr>
          <w:rFonts w:ascii="Garamond" w:hAnsi="Garamond"/>
          <w:b/>
          <w:bCs/>
        </w:rPr>
      </w:pPr>
      <w:r w:rsidRPr="007741DC">
        <w:rPr>
          <w:rFonts w:ascii="Garamond" w:hAnsi="Garamond"/>
          <w:b/>
          <w:bCs/>
        </w:rPr>
        <w:t>FELLOWSHIPS AND AWARDS</w:t>
      </w:r>
    </w:p>
    <w:p w14:paraId="6618B8E4" w14:textId="77777777" w:rsidR="007C5390" w:rsidRDefault="007C5390" w:rsidP="007C5390">
      <w:pPr>
        <w:rPr>
          <w:rFonts w:ascii="Garamond" w:hAnsi="Garamond"/>
        </w:rPr>
      </w:pPr>
    </w:p>
    <w:p w14:paraId="5D79F6E4" w14:textId="75957D4F" w:rsidR="007C5390" w:rsidRPr="007B6005" w:rsidRDefault="007C5390" w:rsidP="007C5390">
      <w:pPr>
        <w:rPr>
          <w:rFonts w:ascii="Garamond" w:hAnsi="Garamond"/>
        </w:rPr>
      </w:pPr>
      <w:r>
        <w:rPr>
          <w:rFonts w:ascii="Garamond" w:hAnsi="Garamond"/>
        </w:rPr>
        <w:t>CUNY Advanced Research Collective, Fall 2022 Fellow</w:t>
      </w:r>
      <w:r w:rsidR="009C1A5F">
        <w:rPr>
          <w:rFonts w:ascii="Garamond" w:hAnsi="Garamond"/>
        </w:rPr>
        <w:t>.</w:t>
      </w:r>
    </w:p>
    <w:p w14:paraId="2B017088" w14:textId="77777777" w:rsidR="007C5390" w:rsidRPr="007B6005" w:rsidRDefault="007C5390" w:rsidP="007C5390">
      <w:pPr>
        <w:rPr>
          <w:rFonts w:ascii="Garamond" w:hAnsi="Garamond"/>
        </w:rPr>
      </w:pPr>
    </w:p>
    <w:p w14:paraId="7146D3DD" w14:textId="77777777" w:rsidR="007C5390" w:rsidRPr="007B6005" w:rsidRDefault="007C5390" w:rsidP="007C5390">
      <w:pPr>
        <w:rPr>
          <w:rFonts w:ascii="Garamond" w:hAnsi="Garamond"/>
        </w:rPr>
      </w:pPr>
      <w:r w:rsidRPr="007B6005">
        <w:rPr>
          <w:rFonts w:ascii="Garamond" w:hAnsi="Garamond"/>
        </w:rPr>
        <w:t xml:space="preserve">National Science Foundation grant </w:t>
      </w:r>
      <w:bookmarkStart w:id="24" w:name="OLE_LINK45"/>
      <w:r w:rsidRPr="007B6005">
        <w:rPr>
          <w:rFonts w:ascii="Garamond" w:hAnsi="Garamond"/>
        </w:rPr>
        <w:t xml:space="preserve">#1556551/$79,497 </w:t>
      </w:r>
      <w:bookmarkEnd w:id="24"/>
      <w:r w:rsidRPr="007B6005">
        <w:rPr>
          <w:rFonts w:ascii="Garamond" w:hAnsi="Garamond"/>
        </w:rPr>
        <w:t xml:space="preserve">a 3-year collaborative project with Co-PI Karen </w:t>
      </w:r>
      <w:proofErr w:type="spellStart"/>
      <w:r w:rsidRPr="007B6005">
        <w:rPr>
          <w:rFonts w:ascii="Garamond" w:hAnsi="Garamond"/>
        </w:rPr>
        <w:t>Musalo</w:t>
      </w:r>
      <w:proofErr w:type="spellEnd"/>
      <w:r w:rsidRPr="007B6005">
        <w:rPr>
          <w:rFonts w:ascii="Garamond" w:hAnsi="Garamond"/>
        </w:rPr>
        <w:t xml:space="preserve"> of UC Hastings School of Law: “How Do U.S. Immigration Courts Decide Gender-Based Asylum Claims?” 2016</w:t>
      </w:r>
      <w:r>
        <w:rPr>
          <w:rFonts w:ascii="Garamond" w:hAnsi="Garamond"/>
        </w:rPr>
        <w:t>-2020</w:t>
      </w:r>
      <w:r w:rsidRPr="007B6005">
        <w:rPr>
          <w:rFonts w:ascii="Garamond" w:hAnsi="Garamond"/>
        </w:rPr>
        <w:t>.</w:t>
      </w:r>
    </w:p>
    <w:p w14:paraId="453AC9E9" w14:textId="77777777" w:rsidR="007C5390" w:rsidRPr="007B6005" w:rsidRDefault="007C5390" w:rsidP="007C5390">
      <w:pPr>
        <w:rPr>
          <w:rFonts w:ascii="Garamond" w:hAnsi="Garamond"/>
        </w:rPr>
      </w:pPr>
    </w:p>
    <w:p w14:paraId="7B60B699" w14:textId="77777777" w:rsidR="007C5390" w:rsidRPr="007B6005" w:rsidRDefault="007C5390" w:rsidP="007C5390">
      <w:pPr>
        <w:rPr>
          <w:rFonts w:ascii="Garamond" w:hAnsi="Garamond"/>
        </w:rPr>
      </w:pPr>
      <w:bookmarkStart w:id="25" w:name="OLE_LINK39"/>
      <w:r w:rsidRPr="007B6005">
        <w:rPr>
          <w:rFonts w:ascii="Garamond" w:hAnsi="Garamond"/>
        </w:rPr>
        <w:t xml:space="preserve">Ethyl Wolfe Institute for the Humanities Faculty Fellowship, </w:t>
      </w:r>
      <w:bookmarkStart w:id="26" w:name="OLE_LINK53"/>
      <w:r w:rsidRPr="007B6005">
        <w:rPr>
          <w:rFonts w:ascii="Garamond" w:hAnsi="Garamond"/>
        </w:rPr>
        <w:t xml:space="preserve">“Does the Constitution Guarantee Freedom from Government Tyranny and Despotism?" </w:t>
      </w:r>
      <w:bookmarkEnd w:id="26"/>
      <w:r w:rsidRPr="007B6005">
        <w:rPr>
          <w:rFonts w:ascii="Garamond" w:hAnsi="Garamond"/>
        </w:rPr>
        <w:t>Fall 2014</w:t>
      </w:r>
    </w:p>
    <w:p w14:paraId="484A0C4F" w14:textId="77777777" w:rsidR="007C5390" w:rsidRPr="007B6005" w:rsidRDefault="007C5390" w:rsidP="007C5390">
      <w:pPr>
        <w:rPr>
          <w:rFonts w:ascii="Garamond" w:hAnsi="Garamond"/>
        </w:rPr>
      </w:pPr>
    </w:p>
    <w:p w14:paraId="5BC70EEF" w14:textId="77777777" w:rsidR="007C5390" w:rsidRPr="007B6005" w:rsidRDefault="007C5390" w:rsidP="007C5390">
      <w:pPr>
        <w:rPr>
          <w:rFonts w:ascii="Garamond" w:hAnsi="Garamond"/>
        </w:rPr>
      </w:pPr>
      <w:r w:rsidRPr="007B6005">
        <w:rPr>
          <w:rFonts w:ascii="Garamond" w:hAnsi="Garamond"/>
        </w:rPr>
        <w:t>PSC-CUNY Faculty research grant (with Namita Manohar) “Framing Comprehensive Immigration Reform”</w:t>
      </w:r>
      <w:r>
        <w:rPr>
          <w:rFonts w:ascii="Garamond" w:hAnsi="Garamond"/>
        </w:rPr>
        <w:t>,</w:t>
      </w:r>
      <w:r w:rsidRPr="007B6005">
        <w:rPr>
          <w:rFonts w:ascii="Garamond" w:hAnsi="Garamond"/>
        </w:rPr>
        <w:t xml:space="preserve"> Spring 2014</w:t>
      </w:r>
    </w:p>
    <w:bookmarkEnd w:id="25"/>
    <w:p w14:paraId="7E94D7AA" w14:textId="77777777" w:rsidR="007C5390" w:rsidRPr="007B6005" w:rsidRDefault="007C5390" w:rsidP="007C5390">
      <w:pPr>
        <w:rPr>
          <w:rFonts w:ascii="Garamond" w:hAnsi="Garamond"/>
        </w:rPr>
      </w:pPr>
    </w:p>
    <w:p w14:paraId="2F2283BA" w14:textId="6814A1A7" w:rsidR="007C5390" w:rsidRPr="007B6005" w:rsidRDefault="007C5390" w:rsidP="007C5390">
      <w:pPr>
        <w:rPr>
          <w:rFonts w:ascii="Garamond" w:hAnsi="Garamond"/>
        </w:rPr>
      </w:pPr>
      <w:bookmarkStart w:id="27" w:name="OLE_LINK15"/>
      <w:r w:rsidRPr="007B6005">
        <w:rPr>
          <w:rFonts w:ascii="Garamond" w:hAnsi="Garamond"/>
        </w:rPr>
        <w:t>ENGAGE teaching award for fostering civic engagement</w:t>
      </w:r>
      <w:r w:rsidR="00977460">
        <w:rPr>
          <w:rFonts w:ascii="Garamond" w:hAnsi="Garamond"/>
        </w:rPr>
        <w:t>.</w:t>
      </w:r>
      <w:r w:rsidRPr="007B6005">
        <w:rPr>
          <w:rFonts w:ascii="Garamond" w:hAnsi="Garamond"/>
        </w:rPr>
        <w:t xml:space="preserve"> DePaul University, 2012</w:t>
      </w:r>
      <w:bookmarkEnd w:id="27"/>
    </w:p>
    <w:p w14:paraId="5A2450DC" w14:textId="77777777" w:rsidR="007C5390" w:rsidRPr="007B6005" w:rsidRDefault="007C5390" w:rsidP="007C5390">
      <w:pPr>
        <w:rPr>
          <w:rFonts w:ascii="Garamond" w:hAnsi="Garamond"/>
        </w:rPr>
      </w:pPr>
    </w:p>
    <w:p w14:paraId="3E3EDD0A" w14:textId="207636EA" w:rsidR="007C5390" w:rsidRPr="00591685" w:rsidRDefault="007C5390" w:rsidP="007C5390">
      <w:pPr>
        <w:rPr>
          <w:rFonts w:ascii="Garamond" w:hAnsi="Garamond"/>
        </w:rPr>
      </w:pPr>
      <w:r w:rsidRPr="00591685">
        <w:rPr>
          <w:rFonts w:ascii="Garamond" w:hAnsi="Garamond"/>
        </w:rPr>
        <w:t xml:space="preserve">Center for Latino Research, DePaul University, Faculty Fellowship, "Latin American Immigration in the U.S. Courts of Appeals", DePaul University (Academic year 2007-2008) </w:t>
      </w:r>
    </w:p>
    <w:p w14:paraId="0CB2AFAA" w14:textId="77777777" w:rsidR="007C5390" w:rsidRPr="00591685" w:rsidRDefault="007C5390" w:rsidP="007C5390">
      <w:pPr>
        <w:rPr>
          <w:rFonts w:ascii="Garamond" w:hAnsi="Garamond"/>
        </w:rPr>
      </w:pPr>
    </w:p>
    <w:p w14:paraId="3E09B6DE" w14:textId="622B362D" w:rsidR="007C5390" w:rsidRPr="00591685" w:rsidRDefault="007C5390" w:rsidP="007C5390">
      <w:pPr>
        <w:rPr>
          <w:rFonts w:ascii="Garamond" w:hAnsi="Garamond"/>
        </w:rPr>
      </w:pPr>
      <w:r w:rsidRPr="00591685">
        <w:rPr>
          <w:rFonts w:ascii="Garamond" w:hAnsi="Garamond"/>
        </w:rPr>
        <w:lastRenderedPageBreak/>
        <w:t xml:space="preserve">University Research Council, Competitive Research Leave, (DePaul has no sabbatical system, but we are eligible to apply for </w:t>
      </w:r>
      <w:r>
        <w:rPr>
          <w:rFonts w:ascii="Garamond" w:hAnsi="Garamond"/>
        </w:rPr>
        <w:t xml:space="preserve">competitive </w:t>
      </w:r>
      <w:r w:rsidRPr="00591685">
        <w:rPr>
          <w:rFonts w:ascii="Garamond" w:hAnsi="Garamond"/>
        </w:rPr>
        <w:t>research leave at reduced pay)</w:t>
      </w:r>
    </w:p>
    <w:p w14:paraId="15B93FA3" w14:textId="77777777" w:rsidR="007C5390" w:rsidRPr="00591685" w:rsidRDefault="007C5390" w:rsidP="007C5390">
      <w:pPr>
        <w:rPr>
          <w:rFonts w:ascii="Garamond" w:hAnsi="Garamond"/>
        </w:rPr>
      </w:pPr>
      <w:r w:rsidRPr="00591685">
        <w:rPr>
          <w:rFonts w:ascii="Garamond" w:hAnsi="Garamond"/>
        </w:rPr>
        <w:tab/>
        <w:t>-</w:t>
      </w:r>
      <w:bookmarkStart w:id="28" w:name="OLE_LINK16"/>
      <w:r w:rsidRPr="00591685">
        <w:rPr>
          <w:rFonts w:ascii="Garamond" w:hAnsi="Garamond"/>
        </w:rPr>
        <w:t>Winter and Spring quarters, 2012-2013 (declined because of move to CUNY)</w:t>
      </w:r>
      <w:bookmarkEnd w:id="28"/>
    </w:p>
    <w:p w14:paraId="7ECB13A6" w14:textId="77777777" w:rsidR="007C5390" w:rsidRPr="00591685" w:rsidRDefault="007C5390" w:rsidP="007C5390">
      <w:pPr>
        <w:rPr>
          <w:rFonts w:ascii="Garamond" w:hAnsi="Garamond"/>
        </w:rPr>
      </w:pPr>
      <w:r w:rsidRPr="00591685">
        <w:rPr>
          <w:rFonts w:ascii="Garamond" w:hAnsi="Garamond"/>
        </w:rPr>
        <w:tab/>
        <w:t xml:space="preserve">-Fall and Winter quarters, 2006-2007  </w:t>
      </w:r>
    </w:p>
    <w:p w14:paraId="4FBDB36D" w14:textId="77777777" w:rsidR="007C5390" w:rsidRPr="00591685" w:rsidRDefault="007C5390" w:rsidP="007C5390">
      <w:pPr>
        <w:rPr>
          <w:rFonts w:ascii="Garamond" w:hAnsi="Garamond"/>
        </w:rPr>
      </w:pPr>
    </w:p>
    <w:p w14:paraId="3B993AA2" w14:textId="77777777" w:rsidR="007C5390" w:rsidRPr="00591685" w:rsidRDefault="007C5390" w:rsidP="007C5390">
      <w:pPr>
        <w:rPr>
          <w:rFonts w:ascii="Garamond" w:hAnsi="Garamond"/>
        </w:rPr>
      </w:pPr>
      <w:r w:rsidRPr="00591685">
        <w:rPr>
          <w:rFonts w:ascii="Garamond" w:hAnsi="Garamond"/>
        </w:rPr>
        <w:t>University Research Council, Faculty Research Fellowships, DePaul University</w:t>
      </w:r>
    </w:p>
    <w:p w14:paraId="006B311F" w14:textId="77777777" w:rsidR="007C5390" w:rsidRPr="00591685" w:rsidRDefault="007C5390" w:rsidP="007C5390">
      <w:pPr>
        <w:rPr>
          <w:rFonts w:ascii="Garamond" w:hAnsi="Garamond"/>
        </w:rPr>
      </w:pPr>
      <w:r w:rsidRPr="00591685">
        <w:rPr>
          <w:rFonts w:ascii="Garamond" w:hAnsi="Garamond"/>
        </w:rPr>
        <w:tab/>
        <w:t xml:space="preserve">-Summer 2008 (to support professional copyediting services for book manuscript </w:t>
      </w:r>
      <w:r w:rsidRPr="00591685">
        <w:rPr>
          <w:rFonts w:ascii="Garamond" w:hAnsi="Garamond"/>
        </w:rPr>
        <w:tab/>
        <w:t>submission)</w:t>
      </w:r>
    </w:p>
    <w:p w14:paraId="2B4824B1" w14:textId="77777777" w:rsidR="007C5390" w:rsidRPr="00591685" w:rsidRDefault="007C5390" w:rsidP="007C5390">
      <w:pPr>
        <w:rPr>
          <w:rFonts w:ascii="Garamond" w:hAnsi="Garamond"/>
        </w:rPr>
      </w:pPr>
      <w:r w:rsidRPr="00591685">
        <w:rPr>
          <w:rFonts w:ascii="Garamond" w:hAnsi="Garamond"/>
        </w:rPr>
        <w:tab/>
        <w:t xml:space="preserve">-Summer 2007 (to support conducting interviews with judges at the Courts of Appeals for </w:t>
      </w:r>
      <w:r w:rsidRPr="00591685">
        <w:rPr>
          <w:rFonts w:ascii="Garamond" w:hAnsi="Garamond"/>
        </w:rPr>
        <w:tab/>
        <w:t>the Ninth Circuit in California)</w:t>
      </w:r>
    </w:p>
    <w:p w14:paraId="09B45726" w14:textId="77777777" w:rsidR="007C5390" w:rsidRPr="00591685" w:rsidRDefault="007C5390" w:rsidP="007C5390">
      <w:pPr>
        <w:rPr>
          <w:rFonts w:ascii="Garamond" w:hAnsi="Garamond"/>
        </w:rPr>
      </w:pPr>
      <w:r w:rsidRPr="00591685">
        <w:rPr>
          <w:rFonts w:ascii="Garamond" w:hAnsi="Garamond"/>
        </w:rPr>
        <w:tab/>
        <w:t xml:space="preserve">-Summer 2005 (to support data collection at Immigration and Naturalization Service </w:t>
      </w:r>
      <w:r w:rsidRPr="00591685">
        <w:rPr>
          <w:rFonts w:ascii="Garamond" w:hAnsi="Garamond"/>
        </w:rPr>
        <w:tab/>
        <w:t>Archives in Washington DC)</w:t>
      </w:r>
    </w:p>
    <w:p w14:paraId="667FF84C" w14:textId="77777777" w:rsidR="007C5390" w:rsidRPr="00591685" w:rsidRDefault="007C5390" w:rsidP="007C5390">
      <w:pPr>
        <w:rPr>
          <w:rFonts w:ascii="Garamond" w:hAnsi="Garamond"/>
        </w:rPr>
      </w:pPr>
    </w:p>
    <w:p w14:paraId="5665799A" w14:textId="77777777" w:rsidR="007C5390" w:rsidRPr="00591685" w:rsidRDefault="007C5390" w:rsidP="007C5390">
      <w:pPr>
        <w:rPr>
          <w:rFonts w:ascii="Garamond" w:hAnsi="Garamond"/>
        </w:rPr>
      </w:pPr>
      <w:r w:rsidRPr="00591685">
        <w:rPr>
          <w:rFonts w:ascii="Garamond" w:hAnsi="Garamond"/>
          <w:bCs/>
        </w:rPr>
        <w:t xml:space="preserve">Center for Comparative Immigration Studies, </w:t>
      </w:r>
      <w:r w:rsidRPr="00591685">
        <w:rPr>
          <w:rFonts w:ascii="Garamond" w:hAnsi="Garamond"/>
        </w:rPr>
        <w:t>University of California</w:t>
      </w:r>
      <w:r>
        <w:rPr>
          <w:rFonts w:ascii="Garamond" w:hAnsi="Garamond"/>
        </w:rPr>
        <w:t>,</w:t>
      </w:r>
      <w:r w:rsidRPr="00591685">
        <w:rPr>
          <w:rFonts w:ascii="Garamond" w:hAnsi="Garamond"/>
        </w:rPr>
        <w:t xml:space="preserve"> San Diego </w:t>
      </w:r>
    </w:p>
    <w:p w14:paraId="0DF6E004" w14:textId="02F526E1" w:rsidR="007C5390" w:rsidRPr="00591685" w:rsidRDefault="007C5390" w:rsidP="007C5390">
      <w:pPr>
        <w:rPr>
          <w:rFonts w:ascii="Garamond" w:hAnsi="Garamond"/>
        </w:rPr>
      </w:pPr>
      <w:r w:rsidRPr="00591685">
        <w:rPr>
          <w:rFonts w:ascii="Garamond" w:hAnsi="Garamond"/>
        </w:rPr>
        <w:tab/>
      </w:r>
      <w:r w:rsidR="009C1A5F">
        <w:rPr>
          <w:rFonts w:ascii="Garamond" w:hAnsi="Garamond"/>
        </w:rPr>
        <w:t>-</w:t>
      </w:r>
      <w:r w:rsidRPr="00591685">
        <w:rPr>
          <w:rFonts w:ascii="Garamond" w:hAnsi="Garamond"/>
        </w:rPr>
        <w:t>Visiting</w:t>
      </w:r>
      <w:r w:rsidRPr="00591685">
        <w:rPr>
          <w:rFonts w:ascii="Garamond" w:hAnsi="Garamond"/>
          <w:bCs/>
        </w:rPr>
        <w:t xml:space="preserve"> </w:t>
      </w:r>
      <w:r w:rsidRPr="00591685">
        <w:rPr>
          <w:rFonts w:ascii="Garamond" w:hAnsi="Garamond"/>
        </w:rPr>
        <w:t>Pre-doctoral Fellowship (2002-2003)</w:t>
      </w:r>
    </w:p>
    <w:p w14:paraId="52FCAF7A" w14:textId="77777777" w:rsidR="007C5390" w:rsidRPr="00591685" w:rsidRDefault="007C5390" w:rsidP="007C5390">
      <w:pPr>
        <w:rPr>
          <w:rFonts w:ascii="Garamond" w:hAnsi="Garamond"/>
          <w:bCs/>
        </w:rPr>
      </w:pPr>
    </w:p>
    <w:p w14:paraId="42E4B3BC" w14:textId="77777777" w:rsidR="007C5390" w:rsidRPr="00591685" w:rsidRDefault="007C5390" w:rsidP="007C5390">
      <w:pPr>
        <w:rPr>
          <w:rFonts w:ascii="Garamond" w:hAnsi="Garamond"/>
          <w:bCs/>
        </w:rPr>
      </w:pPr>
      <w:r w:rsidRPr="00591685">
        <w:rPr>
          <w:rFonts w:ascii="Garamond" w:hAnsi="Garamond"/>
          <w:bCs/>
        </w:rPr>
        <w:t xml:space="preserve">Social Science Research Council, </w:t>
      </w:r>
      <w:r w:rsidRPr="00591685">
        <w:rPr>
          <w:rFonts w:ascii="Garamond" w:hAnsi="Garamond"/>
        </w:rPr>
        <w:t>Committee on International Migration</w:t>
      </w:r>
    </w:p>
    <w:p w14:paraId="5AD01A06" w14:textId="77777777" w:rsidR="007C5390" w:rsidRPr="00591685" w:rsidRDefault="007C5390" w:rsidP="007C5390">
      <w:pPr>
        <w:rPr>
          <w:rFonts w:ascii="Garamond" w:hAnsi="Garamond"/>
        </w:rPr>
      </w:pPr>
      <w:r w:rsidRPr="00591685">
        <w:rPr>
          <w:rFonts w:ascii="Garamond" w:hAnsi="Garamond"/>
        </w:rPr>
        <w:tab/>
        <w:t>-Dissertation Fellowship (2002)</w:t>
      </w:r>
    </w:p>
    <w:p w14:paraId="7C833324" w14:textId="77777777" w:rsidR="007C5390" w:rsidRPr="00591685" w:rsidRDefault="007C5390" w:rsidP="007C5390">
      <w:pPr>
        <w:rPr>
          <w:rFonts w:ascii="Garamond" w:hAnsi="Garamond"/>
        </w:rPr>
      </w:pPr>
      <w:r w:rsidRPr="00591685">
        <w:rPr>
          <w:rFonts w:ascii="Garamond" w:hAnsi="Garamond"/>
        </w:rPr>
        <w:tab/>
        <w:t>-Minority Pre-Dissertation Fellowship (Summer 1997)</w:t>
      </w:r>
    </w:p>
    <w:p w14:paraId="4DB91EE8" w14:textId="77777777" w:rsidR="00425307" w:rsidRDefault="00425307" w:rsidP="002C227D">
      <w:pPr>
        <w:rPr>
          <w:rFonts w:ascii="Garamond" w:hAnsi="Garamond"/>
        </w:rPr>
      </w:pPr>
    </w:p>
    <w:p w14:paraId="35E01F48" w14:textId="25EE89FF" w:rsidR="00910771" w:rsidRDefault="000A538F" w:rsidP="002C227D">
      <w:pPr>
        <w:rPr>
          <w:rFonts w:ascii="Garamond" w:hAnsi="Garamond"/>
          <w:b/>
          <w:bCs/>
        </w:rPr>
      </w:pPr>
      <w:r w:rsidRPr="007741DC">
        <w:rPr>
          <w:rFonts w:ascii="Garamond" w:hAnsi="Garamond"/>
          <w:b/>
          <w:bCs/>
        </w:rPr>
        <w:t>PAPERS PRESENTED</w:t>
      </w:r>
    </w:p>
    <w:p w14:paraId="4B30BEB2" w14:textId="2810A24F" w:rsidR="00472F60" w:rsidRDefault="00472F60" w:rsidP="002C227D">
      <w:pPr>
        <w:rPr>
          <w:rFonts w:ascii="Garamond" w:hAnsi="Garamond"/>
          <w:b/>
          <w:bCs/>
        </w:rPr>
      </w:pPr>
    </w:p>
    <w:p w14:paraId="212F7CE7" w14:textId="179CD9D7" w:rsidR="00472F60" w:rsidRPr="00472F60" w:rsidRDefault="00472F60" w:rsidP="002C227D">
      <w:pPr>
        <w:rPr>
          <w:rFonts w:ascii="Garamond" w:hAnsi="Garamond"/>
        </w:rPr>
      </w:pPr>
      <w:r>
        <w:rPr>
          <w:rFonts w:ascii="Garamond" w:hAnsi="Garamond"/>
        </w:rPr>
        <w:t xml:space="preserve">“Republican Ideology and the Freedom of Movement and Remain”, The Constitutional Schmooze, University of Maryland Francis Carey School of Law, Baltimore, Maryland, March 10-11, 2023. </w:t>
      </w:r>
    </w:p>
    <w:p w14:paraId="00FA5479" w14:textId="1E874C66" w:rsidR="00BB3E83" w:rsidRDefault="00BB3E83" w:rsidP="002C227D">
      <w:pPr>
        <w:rPr>
          <w:rFonts w:ascii="Garamond" w:hAnsi="Garamond"/>
        </w:rPr>
      </w:pPr>
    </w:p>
    <w:p w14:paraId="478A9F80" w14:textId="001FC92F" w:rsidR="00BB3E83" w:rsidRDefault="00BB3E83" w:rsidP="002C227D">
      <w:pPr>
        <w:rPr>
          <w:rFonts w:ascii="Garamond" w:hAnsi="Garamond"/>
        </w:rPr>
      </w:pPr>
      <w:r>
        <w:rPr>
          <w:rFonts w:ascii="Garamond" w:hAnsi="Garamond"/>
        </w:rPr>
        <w:t>Panel organizer and participant. “Slavery and the Origins of Antebellum Migration and Citizenship Law</w:t>
      </w:r>
      <w:r w:rsidR="006C05FC">
        <w:rPr>
          <w:rFonts w:ascii="Garamond" w:hAnsi="Garamond"/>
        </w:rPr>
        <w:t>,</w:t>
      </w:r>
      <w:r>
        <w:rPr>
          <w:rFonts w:ascii="Garamond" w:hAnsi="Garamond"/>
        </w:rPr>
        <w:t>” Law and Society Annual Convention, Lisbon, Portugal, July 13-16, 2022.</w:t>
      </w:r>
    </w:p>
    <w:p w14:paraId="3E776C66" w14:textId="06865335" w:rsidR="009244B7" w:rsidRDefault="009244B7" w:rsidP="002C227D">
      <w:pPr>
        <w:rPr>
          <w:rFonts w:ascii="Garamond" w:hAnsi="Garamond"/>
        </w:rPr>
      </w:pPr>
    </w:p>
    <w:p w14:paraId="6A32DD09" w14:textId="3FF59966" w:rsidR="009244B7" w:rsidRPr="009244B7" w:rsidRDefault="009244B7" w:rsidP="002C227D">
      <w:pPr>
        <w:rPr>
          <w:rFonts w:ascii="Garamond" w:hAnsi="Garamond"/>
        </w:rPr>
      </w:pPr>
      <w:r w:rsidRPr="009244B7">
        <w:rPr>
          <w:rFonts w:ascii="Garamond" w:hAnsi="Garamond"/>
        </w:rPr>
        <w:t xml:space="preserve">Roundtable participant. “New Directions in </w:t>
      </w:r>
      <w:r w:rsidR="00D67C7B">
        <w:rPr>
          <w:rFonts w:ascii="Garamond" w:hAnsi="Garamond"/>
        </w:rPr>
        <w:t xml:space="preserve">Antebellum </w:t>
      </w:r>
      <w:r w:rsidRPr="009244B7">
        <w:rPr>
          <w:rFonts w:ascii="Garamond" w:hAnsi="Garamond"/>
        </w:rPr>
        <w:t>Federalism Research,” Purdue Political History Conference, West Lafayette, IN, June 10-11, 2022.</w:t>
      </w:r>
      <w:r w:rsidR="006C05FC">
        <w:rPr>
          <w:rFonts w:ascii="Garamond" w:hAnsi="Garamond"/>
        </w:rPr>
        <w:t xml:space="preserve"> The</w:t>
      </w:r>
      <w:r w:rsidRPr="009244B7">
        <w:rPr>
          <w:rFonts w:ascii="Garamond" w:hAnsi="Garamond"/>
        </w:rPr>
        <w:t xml:space="preserve"> roundtable was also recorded for CSPAN to air later.</w:t>
      </w:r>
    </w:p>
    <w:p w14:paraId="2EE2F839" w14:textId="54597D38" w:rsidR="007F6165" w:rsidRDefault="007F6165" w:rsidP="002C227D">
      <w:pPr>
        <w:rPr>
          <w:rFonts w:ascii="Garamond" w:hAnsi="Garamond"/>
        </w:rPr>
      </w:pPr>
    </w:p>
    <w:p w14:paraId="0825B75F" w14:textId="56118596" w:rsidR="007F6165" w:rsidRDefault="007F6165" w:rsidP="002C227D">
      <w:pPr>
        <w:rPr>
          <w:rFonts w:ascii="Garamond" w:hAnsi="Garamond"/>
        </w:rPr>
      </w:pPr>
      <w:r>
        <w:rPr>
          <w:rFonts w:ascii="Garamond" w:hAnsi="Garamond"/>
        </w:rPr>
        <w:t>“Citizenship in the Revolutionary War Period”, Oxford Early American Republic Seminar (via Zoom), January 25, 2022.</w:t>
      </w:r>
    </w:p>
    <w:p w14:paraId="6BD256E2" w14:textId="7F5BFC28" w:rsidR="00AD5319" w:rsidRDefault="00AD5319" w:rsidP="000A538F">
      <w:pPr>
        <w:rPr>
          <w:rFonts w:ascii="Garamond" w:hAnsi="Garamond"/>
        </w:rPr>
      </w:pPr>
    </w:p>
    <w:p w14:paraId="53858D02" w14:textId="6BF2A4E2" w:rsidR="00AD5319" w:rsidRPr="00AD5319" w:rsidRDefault="00AD5319" w:rsidP="00AD5319">
      <w:pPr>
        <w:rPr>
          <w:rFonts w:ascii="Garamond" w:hAnsi="Garamond"/>
        </w:rPr>
      </w:pPr>
      <w:r w:rsidRPr="00AD5319">
        <w:rPr>
          <w:rFonts w:ascii="Garamond" w:hAnsi="Garamond"/>
        </w:rPr>
        <w:t>“Constructing American Citizenship in the Revolutionary War Period”, American Historical Association Annual Convention, (</w:t>
      </w:r>
      <w:r w:rsidR="00EF35B7">
        <w:rPr>
          <w:rFonts w:ascii="Garamond" w:hAnsi="Garamond"/>
        </w:rPr>
        <w:t>Panel w</w:t>
      </w:r>
      <w:r w:rsidRPr="00AD5319">
        <w:rPr>
          <w:rFonts w:ascii="Garamond" w:hAnsi="Garamond"/>
        </w:rPr>
        <w:t xml:space="preserve">as to be held in Seattle, January 7-10, 2021, but due to covid, the in-person </w:t>
      </w:r>
      <w:r w:rsidR="00EF35B7">
        <w:rPr>
          <w:rFonts w:ascii="Garamond" w:hAnsi="Garamond"/>
        </w:rPr>
        <w:t>component</w:t>
      </w:r>
      <w:r w:rsidRPr="00AD5319">
        <w:rPr>
          <w:rFonts w:ascii="Garamond" w:hAnsi="Garamond"/>
        </w:rPr>
        <w:t xml:space="preserve"> was </w:t>
      </w:r>
      <w:r w:rsidR="004347D4" w:rsidRPr="00AD5319">
        <w:rPr>
          <w:rFonts w:ascii="Garamond" w:hAnsi="Garamond"/>
        </w:rPr>
        <w:t>cancelled,</w:t>
      </w:r>
      <w:r w:rsidRPr="00AD5319">
        <w:rPr>
          <w:rFonts w:ascii="Garamond" w:hAnsi="Garamond"/>
        </w:rPr>
        <w:t xml:space="preserve"> and out panel was not picked up for a broadcast session</w:t>
      </w:r>
      <w:r>
        <w:rPr>
          <w:rFonts w:ascii="Garamond" w:hAnsi="Garamond"/>
        </w:rPr>
        <w:t xml:space="preserve"> because AHA had limited staff</w:t>
      </w:r>
      <w:r w:rsidRPr="00AD5319">
        <w:rPr>
          <w:rFonts w:ascii="Garamond" w:hAnsi="Garamond"/>
        </w:rPr>
        <w:t>.</w:t>
      </w:r>
      <w:r w:rsidR="0074369F">
        <w:rPr>
          <w:rFonts w:ascii="Garamond" w:hAnsi="Garamond"/>
        </w:rPr>
        <w:t>)</w:t>
      </w:r>
    </w:p>
    <w:p w14:paraId="154CD54E" w14:textId="3F9FD24D" w:rsidR="00A85319" w:rsidRDefault="00A85319" w:rsidP="000A538F">
      <w:pPr>
        <w:rPr>
          <w:rFonts w:ascii="Garamond" w:hAnsi="Garamond"/>
        </w:rPr>
      </w:pPr>
    </w:p>
    <w:p w14:paraId="4D7E651D" w14:textId="77777777" w:rsidR="00977460" w:rsidRDefault="00A85319" w:rsidP="00DA2192">
      <w:pPr>
        <w:rPr>
          <w:rFonts w:ascii="Garamond" w:hAnsi="Garamond"/>
        </w:rPr>
      </w:pPr>
      <w:r w:rsidRPr="00400728">
        <w:rPr>
          <w:rFonts w:ascii="Garamond" w:hAnsi="Garamond"/>
        </w:rPr>
        <w:t xml:space="preserve">“The Migration and Importation Clause's Scope--Defining the Freedom of Movement at the Founding", Washington Early American Republic Seminar Conference, </w:t>
      </w:r>
      <w:r w:rsidR="007F6165">
        <w:rPr>
          <w:rFonts w:ascii="Garamond" w:hAnsi="Garamond"/>
        </w:rPr>
        <w:t>(</w:t>
      </w:r>
      <w:r w:rsidRPr="00400728">
        <w:rPr>
          <w:rFonts w:ascii="Garamond" w:hAnsi="Garamond"/>
        </w:rPr>
        <w:t>via Zoom</w:t>
      </w:r>
      <w:r w:rsidR="007F6165">
        <w:rPr>
          <w:rFonts w:ascii="Garamond" w:hAnsi="Garamond"/>
        </w:rPr>
        <w:t>)</w:t>
      </w:r>
      <w:r w:rsidRPr="00400728">
        <w:rPr>
          <w:rFonts w:ascii="Garamond" w:hAnsi="Garamond"/>
        </w:rPr>
        <w:t>, October 2020.</w:t>
      </w:r>
    </w:p>
    <w:p w14:paraId="584FA7E5" w14:textId="2E033E6B" w:rsidR="00DA2192" w:rsidRDefault="00DA2192" w:rsidP="00DA2192">
      <w:pPr>
        <w:rPr>
          <w:rFonts w:ascii="Garamond" w:hAnsi="Garamond"/>
        </w:rPr>
      </w:pPr>
      <w:r>
        <w:rPr>
          <w:rFonts w:ascii="Garamond" w:hAnsi="Garamond"/>
        </w:rPr>
        <w:t>“Migration Policy in the Colonial Period”, Society for Historians of the Early American Republic. Marriott Cambridge, Boston, MA, July 18-21, 2019.</w:t>
      </w:r>
    </w:p>
    <w:p w14:paraId="02E8ED1D" w14:textId="77777777" w:rsidR="009F7304" w:rsidRDefault="009F7304" w:rsidP="00DA2192">
      <w:pPr>
        <w:rPr>
          <w:rFonts w:ascii="Garamond" w:hAnsi="Garamond"/>
        </w:rPr>
      </w:pPr>
    </w:p>
    <w:p w14:paraId="1AF0E919" w14:textId="77777777" w:rsidR="008B656A" w:rsidRDefault="006D320F" w:rsidP="000A538F">
      <w:pPr>
        <w:rPr>
          <w:rFonts w:ascii="Garamond" w:hAnsi="Garamond"/>
        </w:rPr>
      </w:pPr>
      <w:r>
        <w:rPr>
          <w:rFonts w:ascii="Garamond" w:hAnsi="Garamond"/>
        </w:rPr>
        <w:t xml:space="preserve"> </w:t>
      </w:r>
      <w:r w:rsidR="00BC4BBD">
        <w:rPr>
          <w:rFonts w:ascii="Garamond" w:hAnsi="Garamond"/>
        </w:rPr>
        <w:t>“Colonial Era Migration Policies” Presented at the CUNY Early American Republic Seminar. CUNY Grad Center, February 22, 2019.</w:t>
      </w:r>
    </w:p>
    <w:p w14:paraId="0C583F37" w14:textId="4AF4586B" w:rsidR="00BC4BBD" w:rsidRDefault="00BC4BBD" w:rsidP="000A538F">
      <w:pPr>
        <w:rPr>
          <w:rFonts w:ascii="Garamond" w:hAnsi="Garamond"/>
        </w:rPr>
      </w:pPr>
      <w:r>
        <w:rPr>
          <w:rFonts w:ascii="Garamond" w:hAnsi="Garamond"/>
        </w:rPr>
        <w:lastRenderedPageBreak/>
        <w:t>“Challenges of Interdisciplinary Legal Research” The annual conference of the Southern Political Science Association. Austin, TX: January 16-19, 2019.</w:t>
      </w:r>
    </w:p>
    <w:p w14:paraId="307DD92E" w14:textId="77777777" w:rsidR="00910771" w:rsidRPr="001B0750" w:rsidRDefault="00910771" w:rsidP="00910771">
      <w:pPr>
        <w:pStyle w:val="NormalWeb"/>
        <w:rPr>
          <w:rFonts w:ascii="Garamond" w:hAnsi="Garamond" w:cs="TimesNewRomanPSMT"/>
        </w:rPr>
      </w:pPr>
      <w:r w:rsidRPr="001B0750">
        <w:rPr>
          <w:rFonts w:ascii="Garamond" w:hAnsi="Garamond"/>
        </w:rPr>
        <w:t>“</w:t>
      </w:r>
      <w:r w:rsidRPr="001B0750">
        <w:rPr>
          <w:rFonts w:ascii="Garamond" w:hAnsi="Garamond"/>
          <w:bCs/>
        </w:rPr>
        <w:t>American Freedom—Movement, Membership, Slavery, and Immigration”</w:t>
      </w:r>
      <w:r w:rsidRPr="001B0750">
        <w:rPr>
          <w:rFonts w:ascii="Garamond" w:hAnsi="Garamond"/>
          <w:b/>
          <w:bCs/>
        </w:rPr>
        <w:t xml:space="preserve"> </w:t>
      </w:r>
      <w:r w:rsidRPr="001B0750">
        <w:rPr>
          <w:rFonts w:ascii="Garamond" w:hAnsi="Garamond" w:cs="TimesNewRomanPSMT"/>
        </w:rPr>
        <w:t xml:space="preserve">The Constitutional Schmooze conference, University of Maryland Law School, Baltimore, MD: March 2-3, 2018. </w:t>
      </w:r>
    </w:p>
    <w:p w14:paraId="67017607" w14:textId="176EBF0F" w:rsidR="001C6867" w:rsidRPr="001B0750" w:rsidRDefault="00910771" w:rsidP="001B0750">
      <w:pPr>
        <w:pStyle w:val="NormalWeb"/>
        <w:rPr>
          <w:rFonts w:ascii="Garamond" w:hAnsi="Garamond"/>
        </w:rPr>
      </w:pPr>
      <w:r w:rsidRPr="001B0750">
        <w:rPr>
          <w:rFonts w:ascii="Garamond" w:hAnsi="Garamond"/>
        </w:rPr>
        <w:t>“</w:t>
      </w:r>
      <w:r w:rsidR="007E6348">
        <w:rPr>
          <w:rFonts w:ascii="Garamond" w:hAnsi="Garamond"/>
          <w:bCs/>
        </w:rPr>
        <w:t>How should the Nation of Immigrants reconcile slavery with immigration?</w:t>
      </w:r>
      <w:r w:rsidR="006C05FC">
        <w:rPr>
          <w:rFonts w:ascii="Garamond" w:hAnsi="Garamond"/>
          <w:bCs/>
        </w:rPr>
        <w:t xml:space="preserve">” </w:t>
      </w:r>
      <w:r w:rsidRPr="001B0750">
        <w:rPr>
          <w:rFonts w:ascii="Garamond" w:hAnsi="Garamond"/>
        </w:rPr>
        <w:t xml:space="preserve"> </w:t>
      </w:r>
      <w:r w:rsidR="00455CD0" w:rsidRPr="001B0750">
        <w:rPr>
          <w:rFonts w:ascii="Garamond" w:hAnsi="Garamond"/>
        </w:rPr>
        <w:t>Law</w:t>
      </w:r>
      <w:r w:rsidRPr="001B0750">
        <w:rPr>
          <w:rFonts w:ascii="Garamond" w:hAnsi="Garamond"/>
        </w:rPr>
        <w:t xml:space="preserve"> and Politics Under Stress conference, University of Oregon School of Law, Portland, OR: April 12-13, 2018.</w:t>
      </w:r>
    </w:p>
    <w:p w14:paraId="3E19CCD9" w14:textId="77777777" w:rsidR="001C6867" w:rsidRPr="007B6005" w:rsidRDefault="001C6867" w:rsidP="000A538F">
      <w:pPr>
        <w:rPr>
          <w:rFonts w:ascii="Garamond" w:hAnsi="Garamond"/>
        </w:rPr>
      </w:pPr>
      <w:r w:rsidRPr="007B6005">
        <w:rPr>
          <w:rFonts w:ascii="Garamond" w:hAnsi="Garamond"/>
        </w:rPr>
        <w:t>“Is Slavery Immigration</w:t>
      </w:r>
      <w:r w:rsidR="00112F89" w:rsidRPr="007B6005">
        <w:rPr>
          <w:rFonts w:ascii="Garamond" w:hAnsi="Garamond"/>
        </w:rPr>
        <w:t>?</w:t>
      </w:r>
      <w:r w:rsidRPr="007B6005">
        <w:rPr>
          <w:rFonts w:ascii="Garamond" w:hAnsi="Garamond"/>
        </w:rPr>
        <w:t xml:space="preserve">”, </w:t>
      </w:r>
      <w:hyperlink r:id="rId20" w:tgtFrame="_blank" w:history="1">
        <w:r w:rsidR="000C68A0" w:rsidRPr="007B6005">
          <w:rPr>
            <w:rStyle w:val="Hyperlink"/>
            <w:rFonts w:ascii="Garamond" w:hAnsi="Garamond"/>
            <w:color w:val="313428"/>
            <w:u w:val="none"/>
          </w:rPr>
          <w:t>Emancipations, Reconstructions, and Revolutions: African American Politics and U.S. History in the Long 19th Century</w:t>
        </w:r>
      </w:hyperlink>
      <w:r w:rsidR="000C68A0" w:rsidRPr="007B6005">
        <w:rPr>
          <w:rFonts w:ascii="Garamond" w:hAnsi="Garamond"/>
        </w:rPr>
        <w:t xml:space="preserve"> Conference.  CUNY Grad Center and the McNeil Center, New York City and Philadelphia, February 10-11, 2017</w:t>
      </w:r>
      <w:r w:rsidR="00556453">
        <w:rPr>
          <w:rFonts w:ascii="Garamond" w:hAnsi="Garamond"/>
        </w:rPr>
        <w:t>.</w:t>
      </w:r>
    </w:p>
    <w:p w14:paraId="7ED486A8" w14:textId="77777777" w:rsidR="0072193E" w:rsidRPr="007B6005" w:rsidRDefault="0072193E" w:rsidP="000A538F">
      <w:pPr>
        <w:rPr>
          <w:rFonts w:ascii="Garamond" w:hAnsi="Garamond"/>
        </w:rPr>
      </w:pPr>
    </w:p>
    <w:p w14:paraId="3A3ED577" w14:textId="0EA4546E" w:rsidR="00320BC4" w:rsidRPr="007B6005" w:rsidRDefault="0072193E" w:rsidP="000A538F">
      <w:pPr>
        <w:rPr>
          <w:rFonts w:ascii="Garamond" w:hAnsi="Garamond"/>
        </w:rPr>
      </w:pPr>
      <w:r w:rsidRPr="007B6005">
        <w:rPr>
          <w:rFonts w:ascii="Garamond" w:hAnsi="Garamond"/>
        </w:rPr>
        <w:t>“The Archetype of the American Immigrant”, American Political Science Association, Philadelphia Convention Center, Philadelphia, PA: August 31-September 4, 2016.</w:t>
      </w:r>
    </w:p>
    <w:p w14:paraId="17900894" w14:textId="77777777" w:rsidR="00D53366" w:rsidRPr="007B6005" w:rsidRDefault="00D53366" w:rsidP="000A538F">
      <w:pPr>
        <w:rPr>
          <w:rFonts w:ascii="Garamond" w:hAnsi="Garamond"/>
        </w:rPr>
      </w:pPr>
    </w:p>
    <w:p w14:paraId="0BA5E126" w14:textId="5147B95B" w:rsidR="00D53366" w:rsidRPr="007B6005" w:rsidRDefault="00D53366" w:rsidP="000A538F">
      <w:pPr>
        <w:rPr>
          <w:rFonts w:ascii="Garamond" w:hAnsi="Garamond"/>
        </w:rPr>
      </w:pPr>
      <w:bookmarkStart w:id="29" w:name="OLE_LINK47"/>
      <w:r w:rsidRPr="007B6005">
        <w:rPr>
          <w:rFonts w:ascii="Garamond" w:hAnsi="Garamond"/>
        </w:rPr>
        <w:t>“The Alien and Sedition Laws of 1798 as a Window to 19th Century Immigration Federalism”, Midwest Political Science Association, Chicago, IL. April 16-19, 2015.</w:t>
      </w:r>
    </w:p>
    <w:bookmarkEnd w:id="29"/>
    <w:p w14:paraId="75BB17F0" w14:textId="77777777" w:rsidR="00320BC4" w:rsidRPr="007B6005" w:rsidRDefault="00320BC4" w:rsidP="000A538F">
      <w:pPr>
        <w:rPr>
          <w:rFonts w:ascii="Garamond" w:hAnsi="Garamond"/>
        </w:rPr>
      </w:pPr>
    </w:p>
    <w:p w14:paraId="259247AD" w14:textId="2EE4CD2D" w:rsidR="000A538F" w:rsidRDefault="00320BC4" w:rsidP="000A538F">
      <w:pPr>
        <w:rPr>
          <w:rFonts w:ascii="Garamond" w:hAnsi="Garamond"/>
        </w:rPr>
      </w:pPr>
      <w:bookmarkStart w:id="30" w:name="OLE_LINK35"/>
      <w:r w:rsidRPr="007B6005">
        <w:rPr>
          <w:rFonts w:ascii="Garamond" w:hAnsi="Garamond"/>
        </w:rPr>
        <w:t>“The federalization of naturalization policy</w:t>
      </w:r>
      <w:r w:rsidR="006C05FC">
        <w:rPr>
          <w:rFonts w:ascii="Garamond" w:hAnsi="Garamond"/>
        </w:rPr>
        <w:t>,</w:t>
      </w:r>
      <w:r w:rsidRPr="007B6005">
        <w:rPr>
          <w:rFonts w:ascii="Garamond" w:hAnsi="Garamond"/>
        </w:rPr>
        <w:t xml:space="preserve">” American Political Science Association, Washington, </w:t>
      </w:r>
      <w:r w:rsidR="001D07B9" w:rsidRPr="007B6005">
        <w:rPr>
          <w:rFonts w:ascii="Garamond" w:hAnsi="Garamond"/>
        </w:rPr>
        <w:t>DC Aug</w:t>
      </w:r>
      <w:r w:rsidRPr="007B6005">
        <w:rPr>
          <w:rFonts w:ascii="Garamond" w:hAnsi="Garamond"/>
        </w:rPr>
        <w:t>. 28-31, 2014.</w:t>
      </w:r>
    </w:p>
    <w:p w14:paraId="77D48A7E" w14:textId="77777777" w:rsidR="007E6348" w:rsidRPr="007B6005" w:rsidRDefault="007E6348" w:rsidP="000A538F">
      <w:pPr>
        <w:rPr>
          <w:rFonts w:ascii="Garamond" w:hAnsi="Garamond"/>
        </w:rPr>
      </w:pPr>
    </w:p>
    <w:bookmarkEnd w:id="30"/>
    <w:p w14:paraId="2FD1EB07" w14:textId="5235DA62" w:rsidR="000A538F" w:rsidRPr="007B6005" w:rsidRDefault="003A3E3F" w:rsidP="000A538F">
      <w:pPr>
        <w:rPr>
          <w:rFonts w:ascii="Garamond" w:hAnsi="Garamond"/>
        </w:rPr>
      </w:pPr>
      <w:r w:rsidRPr="007B6005">
        <w:rPr>
          <w:rFonts w:ascii="Garamond" w:hAnsi="Garamond"/>
        </w:rPr>
        <w:t xml:space="preserve"> </w:t>
      </w:r>
      <w:r w:rsidR="000A538F" w:rsidRPr="007B6005">
        <w:rPr>
          <w:rFonts w:ascii="Garamond" w:hAnsi="Garamond"/>
        </w:rPr>
        <w:t xml:space="preserve">“What did the original </w:t>
      </w:r>
      <w:r w:rsidR="006C05FC">
        <w:rPr>
          <w:rFonts w:ascii="Garamond" w:hAnsi="Garamond"/>
        </w:rPr>
        <w:t>C</w:t>
      </w:r>
      <w:r w:rsidR="000A538F" w:rsidRPr="007B6005">
        <w:rPr>
          <w:rFonts w:ascii="Garamond" w:hAnsi="Garamond"/>
        </w:rPr>
        <w:t xml:space="preserve">onstitution say about </w:t>
      </w:r>
      <w:proofErr w:type="gramStart"/>
      <w:r w:rsidR="000A538F" w:rsidRPr="007B6005">
        <w:rPr>
          <w:rFonts w:ascii="Garamond" w:hAnsi="Garamond"/>
        </w:rPr>
        <w:t>immigration?</w:t>
      </w:r>
      <w:r w:rsidR="006C05FC">
        <w:rPr>
          <w:rFonts w:ascii="Garamond" w:hAnsi="Garamond"/>
        </w:rPr>
        <w:t>,</w:t>
      </w:r>
      <w:proofErr w:type="gramEnd"/>
      <w:r w:rsidR="000A538F" w:rsidRPr="007B6005">
        <w:rPr>
          <w:rFonts w:ascii="Garamond" w:hAnsi="Garamond"/>
        </w:rPr>
        <w:t xml:space="preserve">” Social Science History </w:t>
      </w:r>
      <w:r w:rsidR="009244B7" w:rsidRPr="007B6005">
        <w:rPr>
          <w:rFonts w:ascii="Garamond" w:hAnsi="Garamond"/>
        </w:rPr>
        <w:t>Association, Chicago</w:t>
      </w:r>
      <w:r w:rsidR="000A538F" w:rsidRPr="007B6005">
        <w:rPr>
          <w:rFonts w:ascii="Garamond" w:hAnsi="Garamond"/>
        </w:rPr>
        <w:t>, IL November 21-23, 2013.</w:t>
      </w:r>
    </w:p>
    <w:p w14:paraId="23322AB6" w14:textId="77777777" w:rsidR="000A538F" w:rsidRPr="007B6005" w:rsidRDefault="000A538F" w:rsidP="000A538F">
      <w:pPr>
        <w:rPr>
          <w:rFonts w:ascii="Garamond" w:hAnsi="Garamond"/>
        </w:rPr>
      </w:pPr>
    </w:p>
    <w:p w14:paraId="569D4050" w14:textId="77777777" w:rsidR="000A538F" w:rsidRPr="007B6005" w:rsidRDefault="000A538F" w:rsidP="000A538F">
      <w:pPr>
        <w:rPr>
          <w:rFonts w:ascii="Garamond" w:hAnsi="Garamond"/>
        </w:rPr>
      </w:pPr>
      <w:r w:rsidRPr="007B6005">
        <w:rPr>
          <w:rFonts w:ascii="Garamond" w:hAnsi="Garamond"/>
        </w:rPr>
        <w:t xml:space="preserve">“What’s the Constitution Got to Do With </w:t>
      </w:r>
      <w:proofErr w:type="gramStart"/>
      <w:r w:rsidRPr="007B6005">
        <w:rPr>
          <w:rFonts w:ascii="Garamond" w:hAnsi="Garamond"/>
        </w:rPr>
        <w:t>It?:</w:t>
      </w:r>
      <w:proofErr w:type="gramEnd"/>
      <w:r w:rsidRPr="007B6005">
        <w:rPr>
          <w:rFonts w:ascii="Garamond" w:hAnsi="Garamond"/>
        </w:rPr>
        <w:t xml:space="preserve">  Federal Antebellum Immigration Policy”,</w:t>
      </w:r>
      <w:bookmarkStart w:id="31" w:name="OLE_LINK1"/>
      <w:r w:rsidRPr="007B6005">
        <w:rPr>
          <w:rFonts w:ascii="Garamond" w:hAnsi="Garamond"/>
        </w:rPr>
        <w:t xml:space="preserve"> American Political Science Association, Chicago, IL.  August 28- September 1, 2013.</w:t>
      </w:r>
      <w:bookmarkEnd w:id="31"/>
    </w:p>
    <w:p w14:paraId="69B91FBE" w14:textId="77777777" w:rsidR="000A538F" w:rsidRPr="007B6005" w:rsidRDefault="000A538F" w:rsidP="000A538F">
      <w:pPr>
        <w:rPr>
          <w:rFonts w:ascii="Garamond" w:hAnsi="Garamond"/>
        </w:rPr>
      </w:pPr>
    </w:p>
    <w:p w14:paraId="7E039E53" w14:textId="77777777" w:rsidR="000A538F" w:rsidRPr="007B6005" w:rsidRDefault="000A538F" w:rsidP="000A538F">
      <w:pPr>
        <w:rPr>
          <w:rFonts w:ascii="Garamond" w:hAnsi="Garamond"/>
        </w:rPr>
      </w:pPr>
      <w:bookmarkStart w:id="32" w:name="OLE_LINK26"/>
      <w:r w:rsidRPr="007B6005">
        <w:rPr>
          <w:rFonts w:ascii="Garamond" w:hAnsi="Garamond"/>
        </w:rPr>
        <w:t xml:space="preserve">“State Antebellum Immigration Policy:  The Myth of the Weak American State” </w:t>
      </w:r>
      <w:bookmarkEnd w:id="32"/>
      <w:r w:rsidRPr="007B6005">
        <w:rPr>
          <w:rFonts w:ascii="Garamond" w:hAnsi="Garamond"/>
        </w:rPr>
        <w:t>American Political Science Association, Chicago, IL.  August 28- September 1, 2013.</w:t>
      </w:r>
    </w:p>
    <w:p w14:paraId="6BDDE257" w14:textId="77777777" w:rsidR="000A538F" w:rsidRPr="007B6005" w:rsidRDefault="000A538F" w:rsidP="000A538F">
      <w:pPr>
        <w:rPr>
          <w:rFonts w:ascii="Garamond" w:hAnsi="Garamond"/>
        </w:rPr>
      </w:pPr>
    </w:p>
    <w:p w14:paraId="3A411E1D" w14:textId="77777777" w:rsidR="000A538F" w:rsidRPr="007B6005" w:rsidRDefault="000A538F" w:rsidP="000A538F">
      <w:pPr>
        <w:rPr>
          <w:rFonts w:ascii="Garamond" w:hAnsi="Garamond"/>
        </w:rPr>
      </w:pPr>
      <w:bookmarkStart w:id="33" w:name="OLE_LINK13"/>
      <w:r w:rsidRPr="007B6005">
        <w:rPr>
          <w:rFonts w:ascii="Garamond" w:hAnsi="Garamond"/>
        </w:rPr>
        <w:t xml:space="preserve">“An Assessment of Recent State Immigration Policymaking”, Law and Society Association.  </w:t>
      </w:r>
      <w:r w:rsidR="00556453">
        <w:rPr>
          <w:rFonts w:ascii="Garamond" w:hAnsi="Garamond"/>
        </w:rPr>
        <w:t>Honolulu</w:t>
      </w:r>
      <w:r w:rsidRPr="007B6005">
        <w:rPr>
          <w:rFonts w:ascii="Garamond" w:hAnsi="Garamond"/>
        </w:rPr>
        <w:t>, HI.  June 5-8, 2012.</w:t>
      </w:r>
    </w:p>
    <w:bookmarkEnd w:id="33"/>
    <w:p w14:paraId="6F2D17C6" w14:textId="77777777" w:rsidR="000A538F" w:rsidRPr="007B6005" w:rsidRDefault="000A538F" w:rsidP="000A538F">
      <w:pPr>
        <w:rPr>
          <w:rFonts w:ascii="Garamond" w:hAnsi="Garamond"/>
        </w:rPr>
      </w:pPr>
    </w:p>
    <w:p w14:paraId="2FF5ED95" w14:textId="77777777" w:rsidR="000A538F" w:rsidRPr="007B6005" w:rsidRDefault="000A538F" w:rsidP="000A538F">
      <w:pPr>
        <w:rPr>
          <w:rFonts w:ascii="Garamond" w:hAnsi="Garamond"/>
        </w:rPr>
      </w:pPr>
      <w:bookmarkStart w:id="34" w:name="OLE_LINK5"/>
      <w:r w:rsidRPr="007B6005">
        <w:rPr>
          <w:rFonts w:ascii="Garamond" w:hAnsi="Garamond"/>
        </w:rPr>
        <w:t>“Pre-Civil Immigration Policy Making by the Colonies and States” American Political Science Association annual convention. Seattle, WA, August 31-September 4, 2011.</w:t>
      </w:r>
    </w:p>
    <w:bookmarkEnd w:id="34"/>
    <w:p w14:paraId="08A84147" w14:textId="77777777" w:rsidR="000A538F" w:rsidRPr="007B6005" w:rsidRDefault="000A538F" w:rsidP="000A538F">
      <w:pPr>
        <w:rPr>
          <w:rFonts w:ascii="Garamond" w:hAnsi="Garamond"/>
        </w:rPr>
      </w:pPr>
    </w:p>
    <w:p w14:paraId="39DCF398" w14:textId="77777777" w:rsidR="000A538F" w:rsidRPr="007B6005" w:rsidRDefault="000A538F" w:rsidP="000A538F">
      <w:pPr>
        <w:rPr>
          <w:rFonts w:ascii="Garamond" w:hAnsi="Garamond"/>
        </w:rPr>
      </w:pPr>
      <w:r w:rsidRPr="007B6005">
        <w:rPr>
          <w:rFonts w:ascii="Garamond" w:hAnsi="Garamond"/>
        </w:rPr>
        <w:t xml:space="preserve">“Author Meets Critics Roundtable on Anna Law’s </w:t>
      </w:r>
      <w:r w:rsidRPr="007B6005">
        <w:rPr>
          <w:rFonts w:ascii="Garamond" w:hAnsi="Garamond"/>
          <w:i/>
        </w:rPr>
        <w:t>The Immigration Battle in American Courts”,</w:t>
      </w:r>
      <w:r w:rsidRPr="007B6005">
        <w:rPr>
          <w:rFonts w:ascii="Garamond" w:hAnsi="Garamond"/>
        </w:rPr>
        <w:t xml:space="preserve"> Midwest Political Science Association annual convention.  Chicago, IL March 31-April 3, 2011.</w:t>
      </w:r>
    </w:p>
    <w:p w14:paraId="6C79EDE6" w14:textId="77777777" w:rsidR="000A538F" w:rsidRPr="007B6005" w:rsidRDefault="000A538F" w:rsidP="000A538F">
      <w:pPr>
        <w:rPr>
          <w:rFonts w:ascii="Garamond" w:hAnsi="Garamond"/>
        </w:rPr>
      </w:pPr>
    </w:p>
    <w:p w14:paraId="1CA88F09" w14:textId="5C207117" w:rsidR="000A538F" w:rsidRDefault="000A538F" w:rsidP="000A538F">
      <w:pPr>
        <w:rPr>
          <w:rFonts w:ascii="Garamond" w:hAnsi="Garamond"/>
        </w:rPr>
      </w:pPr>
      <w:bookmarkStart w:id="35" w:name="OLE_LINK10"/>
      <w:r w:rsidRPr="007B6005">
        <w:rPr>
          <w:rFonts w:ascii="Garamond" w:hAnsi="Garamond"/>
        </w:rPr>
        <w:t>“How the Internal Adjudicative Procedures of the Ninth Circuit Can Disadvantage Pro Se and Political Asylum Claimants” Midwest Political Science Association annual convention. Chicago, IL March 31-April 3, 2011.</w:t>
      </w:r>
    </w:p>
    <w:p w14:paraId="639F5F90" w14:textId="77777777" w:rsidR="002B065A" w:rsidRPr="007B6005" w:rsidRDefault="002B065A" w:rsidP="000A538F">
      <w:pPr>
        <w:rPr>
          <w:rFonts w:ascii="Garamond" w:hAnsi="Garamond"/>
        </w:rPr>
      </w:pPr>
    </w:p>
    <w:bookmarkEnd w:id="35"/>
    <w:p w14:paraId="09841720" w14:textId="77777777" w:rsidR="000A538F" w:rsidRPr="007B6005" w:rsidRDefault="000A538F" w:rsidP="000A538F">
      <w:pPr>
        <w:rPr>
          <w:rFonts w:ascii="Garamond" w:hAnsi="Garamond"/>
        </w:rPr>
      </w:pPr>
      <w:r w:rsidRPr="007B6005">
        <w:rPr>
          <w:rFonts w:ascii="Garamond" w:hAnsi="Garamond"/>
        </w:rPr>
        <w:t>“Immigration Policy Making in the Federal Courts” Social Science History Association annual convention.  Chicago, IL.  November 22-25, 2010.</w:t>
      </w:r>
    </w:p>
    <w:p w14:paraId="2B77EBB6" w14:textId="77777777" w:rsidR="000A538F" w:rsidRPr="007B6005" w:rsidRDefault="000A538F" w:rsidP="000A538F">
      <w:pPr>
        <w:rPr>
          <w:rFonts w:ascii="Garamond" w:hAnsi="Garamond"/>
        </w:rPr>
      </w:pPr>
    </w:p>
    <w:p w14:paraId="329A6ABA" w14:textId="77777777" w:rsidR="000A538F" w:rsidRPr="007B6005" w:rsidRDefault="000A538F" w:rsidP="000A538F">
      <w:pPr>
        <w:rPr>
          <w:rFonts w:ascii="Garamond" w:hAnsi="Garamond"/>
        </w:rPr>
      </w:pPr>
      <w:r w:rsidRPr="007B6005">
        <w:rPr>
          <w:rFonts w:ascii="Garamond" w:hAnsi="Garamond"/>
        </w:rPr>
        <w:lastRenderedPageBreak/>
        <w:t>“Judicial Triage: The Ninth Circuit and immigration appeals.” Immigration Law Professors Conference, DePaul University, Chicago, IL May 24-25, 2010.</w:t>
      </w:r>
    </w:p>
    <w:p w14:paraId="68FD3197" w14:textId="77777777" w:rsidR="000A538F" w:rsidRPr="007B6005" w:rsidRDefault="000A538F" w:rsidP="000A538F">
      <w:pPr>
        <w:rPr>
          <w:rFonts w:ascii="Garamond" w:hAnsi="Garamond"/>
        </w:rPr>
      </w:pPr>
    </w:p>
    <w:p w14:paraId="54646DC2" w14:textId="66B7DAEF" w:rsidR="000A538F" w:rsidRPr="007B6005" w:rsidRDefault="000A538F" w:rsidP="000A538F">
      <w:pPr>
        <w:rPr>
          <w:rFonts w:ascii="Garamond" w:hAnsi="Garamond"/>
        </w:rPr>
      </w:pPr>
      <w:r w:rsidRPr="007B6005">
        <w:rPr>
          <w:rFonts w:ascii="Garamond" w:hAnsi="Garamond"/>
        </w:rPr>
        <w:t xml:space="preserve">“Back to the Future:  Reassessing Immigration and Federalism through </w:t>
      </w:r>
      <w:r w:rsidRPr="007B6005">
        <w:rPr>
          <w:rFonts w:ascii="Garamond" w:hAnsi="Garamond"/>
          <w:i/>
        </w:rPr>
        <w:t xml:space="preserve">Mayor of New York v </w:t>
      </w:r>
      <w:proofErr w:type="spellStart"/>
      <w:r w:rsidRPr="007B6005">
        <w:rPr>
          <w:rFonts w:ascii="Garamond" w:hAnsi="Garamond"/>
          <w:i/>
        </w:rPr>
        <w:t>Miln</w:t>
      </w:r>
      <w:proofErr w:type="spellEnd"/>
      <w:r w:rsidRPr="007B6005">
        <w:rPr>
          <w:rFonts w:ascii="Garamond" w:hAnsi="Garamond"/>
        </w:rPr>
        <w:t xml:space="preserve"> (1837)”</w:t>
      </w:r>
      <w:r w:rsidR="002B065A">
        <w:rPr>
          <w:rFonts w:ascii="Garamond" w:hAnsi="Garamond"/>
        </w:rPr>
        <w:t xml:space="preserve">, </w:t>
      </w:r>
      <w:r w:rsidRPr="007B6005">
        <w:rPr>
          <w:rFonts w:ascii="Garamond" w:hAnsi="Garamond"/>
        </w:rPr>
        <w:t>The Constitutional Schmooze</w:t>
      </w:r>
      <w:r w:rsidR="002B065A">
        <w:rPr>
          <w:rFonts w:ascii="Garamond" w:hAnsi="Garamond"/>
        </w:rPr>
        <w:t xml:space="preserve">, </w:t>
      </w:r>
      <w:r w:rsidR="00F2378C" w:rsidRPr="007B6005">
        <w:rPr>
          <w:rFonts w:ascii="Garamond" w:hAnsi="Garamond"/>
        </w:rPr>
        <w:t>University</w:t>
      </w:r>
      <w:r w:rsidRPr="007B6005">
        <w:rPr>
          <w:rFonts w:ascii="Garamond" w:hAnsi="Garamond"/>
        </w:rPr>
        <w:t xml:space="preserve"> of Wisconsin School of Law, Madison, WI.  October 2 and 3, 2009.</w:t>
      </w:r>
    </w:p>
    <w:p w14:paraId="2BD387A4" w14:textId="77777777" w:rsidR="007E6348" w:rsidRDefault="007E6348" w:rsidP="000A538F">
      <w:pPr>
        <w:rPr>
          <w:rFonts w:ascii="Garamond" w:hAnsi="Garamond"/>
        </w:rPr>
      </w:pPr>
    </w:p>
    <w:p w14:paraId="6D076216" w14:textId="77777777" w:rsidR="000A538F" w:rsidRPr="007B6005" w:rsidRDefault="000A538F" w:rsidP="000A538F">
      <w:pPr>
        <w:rPr>
          <w:rFonts w:ascii="Garamond" w:hAnsi="Garamond"/>
        </w:rPr>
      </w:pPr>
      <w:r w:rsidRPr="007B6005">
        <w:rPr>
          <w:rFonts w:ascii="Garamond" w:hAnsi="Garamond"/>
        </w:rPr>
        <w:t>“Interstitial Policy Making in the U.S. Courts of Appeals”.  American Political Science Association, Toronto, Canada.  September 2-6, 2009.</w:t>
      </w:r>
    </w:p>
    <w:p w14:paraId="4F4AD915" w14:textId="77777777" w:rsidR="000A538F" w:rsidRPr="007B6005" w:rsidRDefault="000A538F" w:rsidP="000A538F">
      <w:pPr>
        <w:rPr>
          <w:rFonts w:ascii="Garamond" w:hAnsi="Garamond"/>
        </w:rPr>
      </w:pPr>
    </w:p>
    <w:p w14:paraId="0576D479" w14:textId="77777777" w:rsidR="000A538F" w:rsidRPr="007B6005" w:rsidRDefault="000A538F" w:rsidP="000A538F">
      <w:pPr>
        <w:rPr>
          <w:rFonts w:ascii="Garamond" w:hAnsi="Garamond"/>
        </w:rPr>
      </w:pPr>
      <w:r w:rsidRPr="007B6005">
        <w:rPr>
          <w:rFonts w:ascii="Garamond" w:hAnsi="Garamond"/>
        </w:rPr>
        <w:t>“Understanding Judicial Decision Making in Immigration Cases at the U.S. Courts of Appeals”.  With Margaret Williams.  Midwest Political Science Association, Chicago, I. April 1-4, 2009.</w:t>
      </w:r>
    </w:p>
    <w:p w14:paraId="3AC1D144" w14:textId="77777777" w:rsidR="00A26A08" w:rsidRDefault="00A26A08" w:rsidP="000A538F">
      <w:pPr>
        <w:rPr>
          <w:rFonts w:ascii="Garamond" w:hAnsi="Garamond"/>
        </w:rPr>
      </w:pPr>
    </w:p>
    <w:p w14:paraId="3885F718" w14:textId="77777777" w:rsidR="000A538F" w:rsidRPr="007B6005" w:rsidRDefault="000A538F" w:rsidP="000A538F">
      <w:pPr>
        <w:rPr>
          <w:rFonts w:ascii="Garamond" w:hAnsi="Garamond"/>
        </w:rPr>
      </w:pPr>
      <w:r w:rsidRPr="007B6005">
        <w:rPr>
          <w:rFonts w:ascii="Garamond" w:hAnsi="Garamond"/>
        </w:rPr>
        <w:t>"Institutional Growth and Innovation:  The Ninth Circuit Court of Appeals and Immigration".  Midwest Political Science Association, Chicago, IL.  April 3-6, 2008.</w:t>
      </w:r>
    </w:p>
    <w:p w14:paraId="066521F3" w14:textId="77777777" w:rsidR="000A538F" w:rsidRPr="007B6005" w:rsidRDefault="000A538F" w:rsidP="000A538F">
      <w:pPr>
        <w:rPr>
          <w:rFonts w:ascii="Garamond" w:hAnsi="Garamond"/>
        </w:rPr>
      </w:pPr>
    </w:p>
    <w:p w14:paraId="70D40CAA" w14:textId="77777777" w:rsidR="000A538F" w:rsidRPr="007B6005" w:rsidRDefault="000A538F" w:rsidP="000A538F">
      <w:pPr>
        <w:rPr>
          <w:rFonts w:ascii="Garamond" w:hAnsi="Garamond"/>
        </w:rPr>
      </w:pPr>
      <w:r w:rsidRPr="007B6005">
        <w:rPr>
          <w:rFonts w:ascii="Garamond" w:hAnsi="Garamond"/>
        </w:rPr>
        <w:t>"Due Process as a Point of 'Deep Equilibrium' in Institutional Development".  American Political Science Association, Chicago, IL.  August 29-Sept. 1, 2007</w:t>
      </w:r>
    </w:p>
    <w:p w14:paraId="11F6C81A" w14:textId="77777777" w:rsidR="000A538F" w:rsidRPr="007B6005" w:rsidRDefault="000A538F" w:rsidP="000A538F">
      <w:pPr>
        <w:rPr>
          <w:rFonts w:ascii="Garamond" w:hAnsi="Garamond"/>
        </w:rPr>
      </w:pPr>
    </w:p>
    <w:p w14:paraId="4367481D" w14:textId="77777777" w:rsidR="0072193E" w:rsidRPr="007B6005" w:rsidRDefault="000A538F" w:rsidP="000A538F">
      <w:pPr>
        <w:rPr>
          <w:rFonts w:ascii="Garamond" w:hAnsi="Garamond"/>
        </w:rPr>
      </w:pPr>
      <w:r w:rsidRPr="007B6005">
        <w:rPr>
          <w:rFonts w:ascii="Garamond" w:hAnsi="Garamond"/>
        </w:rPr>
        <w:t>"The Immigration Battle in American Courts".  Midwest Political Science Association, Chicago, IL.  April 11-15, 2007</w:t>
      </w:r>
    </w:p>
    <w:p w14:paraId="6C4662FD" w14:textId="77777777" w:rsidR="000A538F" w:rsidRPr="007B6005" w:rsidRDefault="000A538F" w:rsidP="000A538F">
      <w:pPr>
        <w:rPr>
          <w:rFonts w:ascii="Garamond" w:hAnsi="Garamond"/>
        </w:rPr>
      </w:pPr>
    </w:p>
    <w:p w14:paraId="635077AC" w14:textId="77777777" w:rsidR="000A538F" w:rsidRPr="007B6005" w:rsidRDefault="000B5F89" w:rsidP="000A538F">
      <w:pPr>
        <w:rPr>
          <w:rFonts w:ascii="Garamond" w:hAnsi="Garamond"/>
        </w:rPr>
      </w:pPr>
      <w:r w:rsidRPr="007B6005">
        <w:rPr>
          <w:rFonts w:ascii="Garamond" w:hAnsi="Garamond"/>
        </w:rPr>
        <w:t xml:space="preserve"> </w:t>
      </w:r>
      <w:r w:rsidR="000A538F" w:rsidRPr="007B6005">
        <w:rPr>
          <w:rFonts w:ascii="Garamond" w:hAnsi="Garamond"/>
        </w:rPr>
        <w:t>“Marching to Different Drummers, the Supreme Court, U.S Courts of Appeals, and Immigration”.  Southern Political Science Association.</w:t>
      </w:r>
      <w:r w:rsidR="00556453">
        <w:rPr>
          <w:rFonts w:ascii="Garamond" w:hAnsi="Garamond"/>
        </w:rPr>
        <w:t xml:space="preserve">  </w:t>
      </w:r>
      <w:r w:rsidR="000A538F" w:rsidRPr="007B6005">
        <w:rPr>
          <w:rFonts w:ascii="Garamond" w:hAnsi="Garamond"/>
        </w:rPr>
        <w:t>Atlanta, GA:  January 5-8, 2006.</w:t>
      </w:r>
    </w:p>
    <w:p w14:paraId="210BF3C1" w14:textId="77777777" w:rsidR="000A538F" w:rsidRPr="007B6005" w:rsidRDefault="000A538F" w:rsidP="000A538F">
      <w:pPr>
        <w:rPr>
          <w:rFonts w:ascii="Garamond" w:hAnsi="Garamond"/>
        </w:rPr>
      </w:pPr>
    </w:p>
    <w:p w14:paraId="6292E6AA" w14:textId="77777777" w:rsidR="000A538F" w:rsidRPr="007B6005" w:rsidRDefault="000A538F" w:rsidP="000A538F">
      <w:pPr>
        <w:rPr>
          <w:rFonts w:ascii="Garamond" w:hAnsi="Garamond"/>
        </w:rPr>
      </w:pPr>
      <w:r w:rsidRPr="007B6005">
        <w:rPr>
          <w:rFonts w:ascii="Garamond" w:hAnsi="Garamond"/>
        </w:rPr>
        <w:t xml:space="preserve"> “The Supreme Court, U.S. Courts of Appeals, and Immigration Cases:  A Case Study of Segmented Institutional Development”. American Political Science Association, Washington, DC. August 31-Sept. 4, 2005.</w:t>
      </w:r>
    </w:p>
    <w:p w14:paraId="38A7E066" w14:textId="77777777" w:rsidR="000A538F" w:rsidRPr="007B6005" w:rsidRDefault="000A538F" w:rsidP="000A538F">
      <w:pPr>
        <w:rPr>
          <w:rFonts w:ascii="Garamond" w:hAnsi="Garamond"/>
        </w:rPr>
      </w:pPr>
    </w:p>
    <w:p w14:paraId="1B587E53" w14:textId="77777777" w:rsidR="000A538F" w:rsidRPr="007B6005" w:rsidRDefault="000A538F" w:rsidP="000A538F">
      <w:pPr>
        <w:rPr>
          <w:rFonts w:ascii="Garamond" w:hAnsi="Garamond"/>
        </w:rPr>
      </w:pPr>
      <w:r w:rsidRPr="007B6005">
        <w:rPr>
          <w:rFonts w:ascii="Garamond" w:hAnsi="Garamond"/>
        </w:rPr>
        <w:t xml:space="preserve">“The Least Dangerous Branch?  But Which </w:t>
      </w:r>
      <w:proofErr w:type="gramStart"/>
      <w:r w:rsidRPr="007B6005">
        <w:rPr>
          <w:rFonts w:ascii="Garamond" w:hAnsi="Garamond"/>
        </w:rPr>
        <w:t>Branch?—</w:t>
      </w:r>
      <w:proofErr w:type="gramEnd"/>
      <w:r w:rsidRPr="007B6005">
        <w:rPr>
          <w:rFonts w:ascii="Garamond" w:hAnsi="Garamond"/>
        </w:rPr>
        <w:t>Institutional Norms and Judicial Behavior in American Immigration Law".  American Political Science Association, Chicago, IL.  September 2-5, 2004.</w:t>
      </w:r>
    </w:p>
    <w:p w14:paraId="2CF304C1" w14:textId="77777777" w:rsidR="000A538F" w:rsidRPr="007B6005" w:rsidRDefault="000A538F" w:rsidP="000A538F">
      <w:pPr>
        <w:rPr>
          <w:rFonts w:ascii="Garamond" w:hAnsi="Garamond"/>
        </w:rPr>
      </w:pPr>
    </w:p>
    <w:p w14:paraId="020A2859" w14:textId="77777777" w:rsidR="000A538F" w:rsidRPr="007B6005" w:rsidRDefault="000A538F" w:rsidP="000A538F">
      <w:pPr>
        <w:rPr>
          <w:rFonts w:ascii="Garamond" w:hAnsi="Garamond"/>
        </w:rPr>
      </w:pPr>
      <w:r w:rsidRPr="007B6005">
        <w:rPr>
          <w:rFonts w:ascii="Garamond" w:hAnsi="Garamond"/>
        </w:rPr>
        <w:t>“Determining Legal Outcomes in U.S. Immigration Cases—Choosing Themes of Legal Reasoning and their Consequences.”  Law and Society Association, Chicago, IL, May 27-30, 2004.</w:t>
      </w:r>
    </w:p>
    <w:p w14:paraId="5ABA95B4" w14:textId="77777777" w:rsidR="000A538F" w:rsidRPr="007B6005" w:rsidRDefault="000A538F" w:rsidP="000A538F">
      <w:pPr>
        <w:rPr>
          <w:rFonts w:ascii="Garamond" w:hAnsi="Garamond"/>
        </w:rPr>
      </w:pPr>
    </w:p>
    <w:p w14:paraId="430DFD26" w14:textId="77777777" w:rsidR="000A538F" w:rsidRPr="007B6005" w:rsidRDefault="000A538F" w:rsidP="000A538F">
      <w:pPr>
        <w:rPr>
          <w:rFonts w:ascii="Garamond" w:hAnsi="Garamond"/>
        </w:rPr>
      </w:pPr>
      <w:r w:rsidRPr="007B6005">
        <w:rPr>
          <w:rFonts w:ascii="Garamond" w:hAnsi="Garamond"/>
        </w:rPr>
        <w:t xml:space="preserve"> “Cracks in the National Consensus—the Effect of Institutional Norms on Judicial Behavior”.  Social Science Research Council, International Migration Fellows Conference, Pacific Grove, CA, January 7-11, 2004.</w:t>
      </w:r>
    </w:p>
    <w:p w14:paraId="01F94706" w14:textId="77777777" w:rsidR="00977460" w:rsidRDefault="00977460" w:rsidP="000A538F">
      <w:pPr>
        <w:rPr>
          <w:rFonts w:ascii="Garamond" w:hAnsi="Garamond"/>
        </w:rPr>
      </w:pPr>
    </w:p>
    <w:p w14:paraId="6E4B8F7B" w14:textId="04F9E600" w:rsidR="000A538F" w:rsidRPr="007B6005" w:rsidRDefault="000A538F" w:rsidP="000A538F">
      <w:pPr>
        <w:rPr>
          <w:rFonts w:ascii="Garamond" w:hAnsi="Garamond"/>
        </w:rPr>
      </w:pPr>
      <w:r w:rsidRPr="007B6005">
        <w:rPr>
          <w:rFonts w:ascii="Garamond" w:hAnsi="Garamond"/>
        </w:rPr>
        <w:t>“The Effect of Rules, Norms, and Arrangements on Judicial Behavior in Immigration Law”.</w:t>
      </w:r>
      <w:r w:rsidRPr="007B6005">
        <w:rPr>
          <w:rFonts w:ascii="Garamond" w:hAnsi="Garamond"/>
          <w:iCs/>
        </w:rPr>
        <w:t xml:space="preserve"> American Political Science Association,</w:t>
      </w:r>
      <w:r w:rsidRPr="007B6005">
        <w:rPr>
          <w:rFonts w:ascii="Garamond" w:hAnsi="Garamond"/>
        </w:rPr>
        <w:t xml:space="preserve"> Philadelphia, PA, August 27-31, 2003.</w:t>
      </w:r>
    </w:p>
    <w:p w14:paraId="63CC5D50" w14:textId="77777777" w:rsidR="000A538F" w:rsidRPr="007B6005" w:rsidRDefault="000A538F" w:rsidP="000A538F">
      <w:pPr>
        <w:rPr>
          <w:rFonts w:ascii="Garamond" w:hAnsi="Garamond"/>
        </w:rPr>
      </w:pPr>
    </w:p>
    <w:p w14:paraId="3224BB2D" w14:textId="77777777" w:rsidR="00DA6878" w:rsidRDefault="000A538F" w:rsidP="000A538F">
      <w:pPr>
        <w:rPr>
          <w:rFonts w:ascii="Garamond" w:hAnsi="Garamond"/>
        </w:rPr>
      </w:pPr>
      <w:r w:rsidRPr="007B6005">
        <w:rPr>
          <w:rFonts w:ascii="Garamond" w:hAnsi="Garamond"/>
        </w:rPr>
        <w:t xml:space="preserve">“Interdisciplinary Approaches to Studying Immigration”.  </w:t>
      </w:r>
      <w:r w:rsidRPr="007B6005">
        <w:rPr>
          <w:rFonts w:ascii="Garamond" w:hAnsi="Garamond"/>
          <w:iCs/>
        </w:rPr>
        <w:t>Social Science Research Council Summer Migration Institute</w:t>
      </w:r>
      <w:r w:rsidRPr="007B6005">
        <w:rPr>
          <w:rFonts w:ascii="Garamond" w:hAnsi="Garamond"/>
        </w:rPr>
        <w:t>, San Diego, CA, June 18-24, 2003.</w:t>
      </w:r>
    </w:p>
    <w:p w14:paraId="00B4540D" w14:textId="77777777" w:rsidR="00D67C7B" w:rsidRDefault="00D67C7B" w:rsidP="000A538F">
      <w:pPr>
        <w:rPr>
          <w:rFonts w:ascii="Garamond" w:hAnsi="Garamond"/>
        </w:rPr>
      </w:pPr>
    </w:p>
    <w:p w14:paraId="3F020EC8" w14:textId="77777777" w:rsidR="008B656A" w:rsidRDefault="008B656A" w:rsidP="000A538F">
      <w:pPr>
        <w:rPr>
          <w:rFonts w:ascii="Garamond" w:hAnsi="Garamond"/>
          <w:b/>
          <w:bCs/>
        </w:rPr>
      </w:pPr>
    </w:p>
    <w:p w14:paraId="772A61AC" w14:textId="77777777" w:rsidR="008B656A" w:rsidRDefault="008B656A" w:rsidP="000A538F">
      <w:pPr>
        <w:rPr>
          <w:rFonts w:ascii="Garamond" w:hAnsi="Garamond"/>
          <w:b/>
          <w:bCs/>
        </w:rPr>
      </w:pPr>
    </w:p>
    <w:p w14:paraId="462D8384" w14:textId="595A4588" w:rsidR="000A538F" w:rsidRPr="007741DC" w:rsidRDefault="00D67C7B" w:rsidP="000A538F">
      <w:pPr>
        <w:rPr>
          <w:rFonts w:ascii="Garamond" w:hAnsi="Garamond"/>
          <w:b/>
          <w:bCs/>
        </w:rPr>
      </w:pPr>
      <w:r w:rsidRPr="007741DC">
        <w:rPr>
          <w:rFonts w:ascii="Garamond" w:hAnsi="Garamond"/>
          <w:b/>
          <w:bCs/>
        </w:rPr>
        <w:lastRenderedPageBreak/>
        <w:t>SPECIAL</w:t>
      </w:r>
      <w:r w:rsidR="000A538F" w:rsidRPr="007741DC">
        <w:rPr>
          <w:rFonts w:ascii="Garamond" w:hAnsi="Garamond"/>
          <w:b/>
          <w:bCs/>
        </w:rPr>
        <w:t xml:space="preserve"> PRESENTATIONS</w:t>
      </w:r>
    </w:p>
    <w:p w14:paraId="5E247411" w14:textId="3785A238" w:rsidR="00D67C7B" w:rsidRDefault="00D67C7B" w:rsidP="000A538F">
      <w:pPr>
        <w:rPr>
          <w:rFonts w:ascii="Garamond" w:hAnsi="Garamond"/>
        </w:rPr>
      </w:pPr>
    </w:p>
    <w:p w14:paraId="1CAD035B" w14:textId="341A0DB9" w:rsidR="00D67C7B" w:rsidRPr="007B6005" w:rsidRDefault="00D67C7B" w:rsidP="000A538F">
      <w:pPr>
        <w:rPr>
          <w:rFonts w:ascii="Garamond" w:hAnsi="Garamond"/>
        </w:rPr>
      </w:pPr>
      <w:bookmarkStart w:id="36" w:name="OLE_LINK32"/>
      <w:r w:rsidRPr="00664C01">
        <w:rPr>
          <w:rFonts w:ascii="Garamond" w:hAnsi="Garamond"/>
        </w:rPr>
        <w:t>Congressional staff briefing.  “An Assessment of the Effect of Caseload Pressures on the U.S. Courts of Appeals”</w:t>
      </w:r>
      <w:r>
        <w:rPr>
          <w:rFonts w:ascii="Garamond" w:hAnsi="Garamond"/>
        </w:rPr>
        <w:t xml:space="preserve">, </w:t>
      </w:r>
      <w:r w:rsidRPr="00664C01">
        <w:rPr>
          <w:rFonts w:ascii="Garamond" w:hAnsi="Garamond"/>
        </w:rPr>
        <w:t>United States Senate Judiciary Committee, Washington, DC:  Sept. 1, 2010.  (A research presentation</w:t>
      </w:r>
      <w:r>
        <w:rPr>
          <w:rFonts w:ascii="Garamond" w:hAnsi="Garamond"/>
        </w:rPr>
        <w:t xml:space="preserve"> based on my first book’s findings</w:t>
      </w:r>
      <w:r w:rsidRPr="00664C01">
        <w:rPr>
          <w:rFonts w:ascii="Garamond" w:hAnsi="Garamond"/>
        </w:rPr>
        <w:t xml:space="preserve"> to the senior legislative counsels </w:t>
      </w:r>
      <w:r w:rsidR="001E2742">
        <w:rPr>
          <w:rFonts w:ascii="Garamond" w:hAnsi="Garamond"/>
        </w:rPr>
        <w:t>of</w:t>
      </w:r>
      <w:r w:rsidRPr="00664C01">
        <w:rPr>
          <w:rFonts w:ascii="Garamond" w:hAnsi="Garamond"/>
        </w:rPr>
        <w:t xml:space="preserve"> the Senate Judiciary Committee who draft immigration and </w:t>
      </w:r>
      <w:r w:rsidR="009C1A5F">
        <w:rPr>
          <w:rFonts w:ascii="Garamond" w:hAnsi="Garamond"/>
        </w:rPr>
        <w:t xml:space="preserve">federal </w:t>
      </w:r>
      <w:r w:rsidRPr="00664C01">
        <w:rPr>
          <w:rFonts w:ascii="Garamond" w:hAnsi="Garamond"/>
        </w:rPr>
        <w:t>court legislation.)</w:t>
      </w:r>
      <w:bookmarkEnd w:id="36"/>
    </w:p>
    <w:p w14:paraId="5B1B3472" w14:textId="77777777" w:rsidR="000A538F" w:rsidRPr="007B6005" w:rsidRDefault="000A538F" w:rsidP="000A538F">
      <w:pPr>
        <w:rPr>
          <w:rFonts w:ascii="Garamond" w:hAnsi="Garamond"/>
        </w:rPr>
      </w:pPr>
    </w:p>
    <w:p w14:paraId="20BDF736" w14:textId="733E5E34" w:rsidR="00D67C7B" w:rsidRDefault="000A538F" w:rsidP="000A538F">
      <w:pPr>
        <w:rPr>
          <w:rFonts w:ascii="Garamond" w:hAnsi="Garamond"/>
        </w:rPr>
      </w:pPr>
      <w:r w:rsidRPr="007B6005">
        <w:rPr>
          <w:rFonts w:ascii="Garamond" w:hAnsi="Garamond"/>
        </w:rPr>
        <w:t xml:space="preserve">Expert Commentator. (April 2004 to January 2007) </w:t>
      </w:r>
      <w:r w:rsidRPr="007B6005">
        <w:rPr>
          <w:rFonts w:ascii="Garamond" w:hAnsi="Garamond"/>
          <w:i/>
        </w:rPr>
        <w:t>The Supreme Court</w:t>
      </w:r>
      <w:r w:rsidRPr="007B6005">
        <w:rPr>
          <w:rFonts w:ascii="Garamond" w:hAnsi="Garamond"/>
        </w:rPr>
        <w:t xml:space="preserve"> is a four-part documentary produced by the PBS and WNET</w:t>
      </w:r>
      <w:r w:rsidR="00F83BF7">
        <w:rPr>
          <w:rFonts w:ascii="Garamond" w:hAnsi="Garamond"/>
        </w:rPr>
        <w:t xml:space="preserve"> that</w:t>
      </w:r>
      <w:r w:rsidRPr="007B6005">
        <w:rPr>
          <w:rFonts w:ascii="Garamond" w:hAnsi="Garamond"/>
        </w:rPr>
        <w:t xml:space="preserve"> examines chronologically the history of the U.S. Supreme Court through the eyes of famous justices and cases.  </w:t>
      </w:r>
      <w:r w:rsidR="00F83BF7">
        <w:rPr>
          <w:rFonts w:ascii="Garamond" w:hAnsi="Garamond"/>
        </w:rPr>
        <w:t>Along with other academics</w:t>
      </w:r>
      <w:r w:rsidR="001E2742">
        <w:rPr>
          <w:rFonts w:ascii="Garamond" w:hAnsi="Garamond"/>
        </w:rPr>
        <w:t>,</w:t>
      </w:r>
      <w:r w:rsidR="00F83BF7">
        <w:rPr>
          <w:rFonts w:ascii="Garamond" w:hAnsi="Garamond"/>
        </w:rPr>
        <w:t xml:space="preserve"> </w:t>
      </w:r>
      <w:r w:rsidR="00DE2784">
        <w:rPr>
          <w:rFonts w:ascii="Garamond" w:hAnsi="Garamond"/>
        </w:rPr>
        <w:t>Chief Justice Roberts</w:t>
      </w:r>
      <w:r w:rsidR="001E2742">
        <w:rPr>
          <w:rFonts w:ascii="Garamond" w:hAnsi="Garamond"/>
        </w:rPr>
        <w:t>,</w:t>
      </w:r>
      <w:r w:rsidR="00DE2784">
        <w:rPr>
          <w:rFonts w:ascii="Garamond" w:hAnsi="Garamond"/>
        </w:rPr>
        <w:t xml:space="preserve"> and retired Justice Sandra Day O’Connor</w:t>
      </w:r>
      <w:r w:rsidR="00F83BF7">
        <w:rPr>
          <w:rFonts w:ascii="Garamond" w:hAnsi="Garamond"/>
        </w:rPr>
        <w:t xml:space="preserve">, </w:t>
      </w:r>
      <w:r w:rsidRPr="007B6005">
        <w:rPr>
          <w:rFonts w:ascii="Garamond" w:hAnsi="Garamond"/>
        </w:rPr>
        <w:t>I appeared as one of the four “core narrators” in on camera interviews in episodes 1, 2, and 3</w:t>
      </w:r>
      <w:r w:rsidR="001E2742">
        <w:rPr>
          <w:rFonts w:ascii="Garamond" w:hAnsi="Garamond"/>
        </w:rPr>
        <w:t>.</w:t>
      </w:r>
      <w:r w:rsidR="001A2B25">
        <w:rPr>
          <w:rFonts w:ascii="Garamond" w:hAnsi="Garamond"/>
        </w:rPr>
        <w:t xml:space="preserve"> </w:t>
      </w:r>
      <w:r w:rsidR="001E2742">
        <w:rPr>
          <w:rFonts w:ascii="Garamond" w:hAnsi="Garamond"/>
        </w:rPr>
        <w:t>P</w:t>
      </w:r>
      <w:r w:rsidR="001A2B25">
        <w:rPr>
          <w:rFonts w:ascii="Garamond" w:hAnsi="Garamond"/>
        </w:rPr>
        <w:t>rovided in depth interviews on Chief Justice John Marshall and Justice Hugo Black in addition to commentary on landmark decisions</w:t>
      </w:r>
      <w:r w:rsidR="009F7304">
        <w:rPr>
          <w:rFonts w:ascii="Garamond" w:hAnsi="Garamond"/>
        </w:rPr>
        <w:t xml:space="preserve"> like </w:t>
      </w:r>
      <w:r w:rsidR="009F7304" w:rsidRPr="009F7304">
        <w:rPr>
          <w:rFonts w:ascii="Garamond" w:hAnsi="Garamond"/>
          <w:i/>
        </w:rPr>
        <w:t>Marbury v Madison</w:t>
      </w:r>
      <w:r w:rsidR="009F7304">
        <w:rPr>
          <w:rFonts w:ascii="Garamond" w:hAnsi="Garamond"/>
        </w:rPr>
        <w:t xml:space="preserve"> (1803) and </w:t>
      </w:r>
      <w:r w:rsidR="009F7304" w:rsidRPr="009F7304">
        <w:rPr>
          <w:rFonts w:ascii="Garamond" w:hAnsi="Garamond"/>
          <w:i/>
        </w:rPr>
        <w:t>Dred Scott v Sanford</w:t>
      </w:r>
      <w:r w:rsidR="009F7304">
        <w:rPr>
          <w:rFonts w:ascii="Garamond" w:hAnsi="Garamond"/>
        </w:rPr>
        <w:t xml:space="preserve"> (1857)</w:t>
      </w:r>
      <w:r w:rsidR="00C82FC8">
        <w:rPr>
          <w:rFonts w:ascii="Garamond" w:hAnsi="Garamond"/>
        </w:rPr>
        <w:t>.</w:t>
      </w:r>
    </w:p>
    <w:p w14:paraId="51A3059A" w14:textId="77777777" w:rsidR="001A2B25" w:rsidRPr="007B6005" w:rsidRDefault="001A2B25" w:rsidP="000A538F">
      <w:pPr>
        <w:rPr>
          <w:rFonts w:ascii="Garamond" w:hAnsi="Garamond"/>
        </w:rPr>
      </w:pPr>
    </w:p>
    <w:p w14:paraId="430CE69F" w14:textId="1A8486BF" w:rsidR="009244B7" w:rsidRDefault="000A538F" w:rsidP="000A538F">
      <w:pPr>
        <w:rPr>
          <w:rFonts w:ascii="Garamond" w:hAnsi="Garamond"/>
          <w:b/>
          <w:bCs/>
        </w:rPr>
      </w:pPr>
      <w:r w:rsidRPr="007741DC">
        <w:rPr>
          <w:rFonts w:ascii="Garamond" w:hAnsi="Garamond"/>
          <w:b/>
          <w:bCs/>
        </w:rPr>
        <w:t>OTHER PROFESSIONAL ACTIVITIES</w:t>
      </w:r>
    </w:p>
    <w:p w14:paraId="69321384" w14:textId="4123AFC1" w:rsidR="00F83B66" w:rsidRDefault="00F83B66" w:rsidP="000A538F">
      <w:pPr>
        <w:rPr>
          <w:rFonts w:ascii="Garamond" w:hAnsi="Garamond"/>
          <w:b/>
          <w:bCs/>
        </w:rPr>
      </w:pPr>
    </w:p>
    <w:p w14:paraId="111A622C" w14:textId="1D2766A5" w:rsidR="00F83B66" w:rsidRPr="00F83B66" w:rsidRDefault="00F83B66" w:rsidP="000A538F">
      <w:pPr>
        <w:rPr>
          <w:rFonts w:ascii="Garamond" w:hAnsi="Garamond"/>
        </w:rPr>
      </w:pPr>
      <w:r w:rsidRPr="00F83B66">
        <w:rPr>
          <w:rFonts w:ascii="Garamond" w:hAnsi="Garamond"/>
        </w:rPr>
        <w:t xml:space="preserve">Roundtable participant. </w:t>
      </w:r>
      <w:r>
        <w:rPr>
          <w:rFonts w:ascii="Garamond" w:hAnsi="Garamond"/>
        </w:rPr>
        <w:t>“Navigating the Academy as a Woman of Color”, annual conference of the Midwestern Political Science Association, Palmer House Hilton, Chicago, IL. April 13-16, 2023.</w:t>
      </w:r>
    </w:p>
    <w:p w14:paraId="75DA2A59" w14:textId="77777777" w:rsidR="0064252A" w:rsidRDefault="0064252A" w:rsidP="000A538F">
      <w:pPr>
        <w:rPr>
          <w:rFonts w:ascii="Garamond" w:hAnsi="Garamond"/>
          <w:b/>
          <w:bCs/>
        </w:rPr>
      </w:pPr>
    </w:p>
    <w:p w14:paraId="659A82D0" w14:textId="02A46CFC" w:rsidR="008B656A" w:rsidRDefault="008B656A" w:rsidP="000A538F">
      <w:pPr>
        <w:rPr>
          <w:rFonts w:ascii="Garamond" w:hAnsi="Garamond"/>
        </w:rPr>
      </w:pPr>
      <w:r>
        <w:rPr>
          <w:rFonts w:ascii="Garamond" w:hAnsi="Garamond"/>
        </w:rPr>
        <w:t xml:space="preserve">Co-Chair. “Lightning Round: New Directions in Immigration History,” annual conference of The Organization of American Historians, Westin Bonaventure Hotel, Los Angeles, CA. March 29-April 2. </w:t>
      </w:r>
    </w:p>
    <w:p w14:paraId="362B503B" w14:textId="77777777" w:rsidR="008B656A" w:rsidRDefault="008B656A" w:rsidP="000A538F">
      <w:pPr>
        <w:rPr>
          <w:rFonts w:ascii="Garamond" w:hAnsi="Garamond"/>
        </w:rPr>
      </w:pPr>
    </w:p>
    <w:p w14:paraId="7FA9E5FF" w14:textId="30C08AD3" w:rsidR="005E12AB" w:rsidRPr="005E12AB" w:rsidRDefault="005E12AB" w:rsidP="000A538F">
      <w:pPr>
        <w:rPr>
          <w:rFonts w:ascii="Garamond" w:hAnsi="Garamond"/>
        </w:rPr>
      </w:pPr>
      <w:r w:rsidRPr="005E12AB">
        <w:rPr>
          <w:rFonts w:ascii="Garamond" w:hAnsi="Garamond"/>
        </w:rPr>
        <w:t xml:space="preserve">Invited Lecture. </w:t>
      </w:r>
      <w:r>
        <w:rPr>
          <w:rFonts w:ascii="Garamond" w:hAnsi="Garamond"/>
        </w:rPr>
        <w:t>“Antebellum Migration and Citizenship</w:t>
      </w:r>
      <w:r w:rsidR="008B656A">
        <w:rPr>
          <w:rFonts w:ascii="Garamond" w:hAnsi="Garamond"/>
        </w:rPr>
        <w:t>,</w:t>
      </w:r>
      <w:r>
        <w:rPr>
          <w:rFonts w:ascii="Garamond" w:hAnsi="Garamond"/>
        </w:rPr>
        <w:t>” Center for Race, Citizenship, Equality Symposium, University of California Law, San Francisco, San Francisco, CA, January 19, 2023.</w:t>
      </w:r>
    </w:p>
    <w:p w14:paraId="4397FA2D" w14:textId="38655D99" w:rsidR="003B5B9C" w:rsidRDefault="003B5B9C" w:rsidP="000A538F">
      <w:pPr>
        <w:rPr>
          <w:rFonts w:ascii="Garamond" w:hAnsi="Garamond"/>
        </w:rPr>
      </w:pPr>
    </w:p>
    <w:p w14:paraId="47B5D641" w14:textId="02CB16EA" w:rsidR="00284232" w:rsidRDefault="00284232" w:rsidP="000A538F">
      <w:pPr>
        <w:rPr>
          <w:rFonts w:ascii="Garamond" w:hAnsi="Garamond"/>
        </w:rPr>
      </w:pPr>
      <w:r>
        <w:rPr>
          <w:rFonts w:ascii="Garamond" w:hAnsi="Garamond"/>
        </w:rPr>
        <w:t xml:space="preserve">Invited Lecture. Constitution Day </w:t>
      </w:r>
      <w:r w:rsidR="00645148">
        <w:rPr>
          <w:rFonts w:ascii="Garamond" w:hAnsi="Garamond"/>
        </w:rPr>
        <w:t>Lecture</w:t>
      </w:r>
      <w:r>
        <w:rPr>
          <w:rFonts w:ascii="Garamond" w:hAnsi="Garamond"/>
        </w:rPr>
        <w:t>, “Challenging the Official Story of U.S. Immigration Policy</w:t>
      </w:r>
      <w:r w:rsidR="008B656A">
        <w:rPr>
          <w:rFonts w:ascii="Garamond" w:hAnsi="Garamond"/>
        </w:rPr>
        <w:t>,</w:t>
      </w:r>
      <w:r w:rsidR="00326556">
        <w:rPr>
          <w:rFonts w:ascii="Garamond" w:hAnsi="Garamond"/>
        </w:rPr>
        <w:t>” Tufts</w:t>
      </w:r>
      <w:r>
        <w:rPr>
          <w:rFonts w:ascii="Garamond" w:hAnsi="Garamond"/>
        </w:rPr>
        <w:t xml:space="preserve"> University, Medford, MA, September 13, 2022.</w:t>
      </w:r>
    </w:p>
    <w:p w14:paraId="0593DCE4" w14:textId="77777777" w:rsidR="00284232" w:rsidRDefault="00284232" w:rsidP="000A538F">
      <w:pPr>
        <w:rPr>
          <w:rFonts w:ascii="Garamond" w:hAnsi="Garamond"/>
        </w:rPr>
      </w:pPr>
    </w:p>
    <w:p w14:paraId="23C49AD7" w14:textId="60BB6F85" w:rsidR="003B5B9C" w:rsidRPr="003B5B9C" w:rsidRDefault="003B5B9C" w:rsidP="000A538F">
      <w:pPr>
        <w:rPr>
          <w:rFonts w:ascii="Garamond" w:hAnsi="Garamond"/>
        </w:rPr>
      </w:pPr>
      <w:r>
        <w:rPr>
          <w:rFonts w:ascii="Garamond" w:hAnsi="Garamond"/>
        </w:rPr>
        <w:t xml:space="preserve">Discussant. Immigration Ethnic History Society’s Online New Book Series. Discussed Professors Moon-Ho Jung’s </w:t>
      </w:r>
      <w:r w:rsidRPr="003B5B9C">
        <w:rPr>
          <w:rFonts w:ascii="Garamond" w:hAnsi="Garamond"/>
          <w:i/>
          <w:iCs/>
        </w:rPr>
        <w:t>Menace to Empire</w:t>
      </w:r>
      <w:r w:rsidR="001E2742">
        <w:rPr>
          <w:rFonts w:ascii="Garamond" w:hAnsi="Garamond"/>
          <w:i/>
          <w:iCs/>
        </w:rPr>
        <w:t>: Anticolonial Solidarities and the Transpacific Origins of the U.S. Security State</w:t>
      </w:r>
      <w:r w:rsidR="001E2742">
        <w:rPr>
          <w:rFonts w:ascii="Garamond" w:hAnsi="Garamond"/>
        </w:rPr>
        <w:t xml:space="preserve"> (University of California Press, 2022),</w:t>
      </w:r>
      <w:r w:rsidRPr="003B5B9C">
        <w:rPr>
          <w:rFonts w:ascii="Garamond" w:hAnsi="Garamond"/>
          <w:i/>
          <w:iCs/>
        </w:rPr>
        <w:t xml:space="preserve"> </w:t>
      </w:r>
      <w:r>
        <w:rPr>
          <w:rFonts w:ascii="Garamond" w:hAnsi="Garamond"/>
        </w:rPr>
        <w:t xml:space="preserve">and Maria Quintana’s </w:t>
      </w:r>
      <w:r w:rsidRPr="003B5B9C">
        <w:rPr>
          <w:rFonts w:ascii="Garamond" w:hAnsi="Garamond"/>
          <w:i/>
          <w:iCs/>
        </w:rPr>
        <w:t>Contracting Freedom</w:t>
      </w:r>
      <w:r w:rsidR="001E2742">
        <w:rPr>
          <w:rFonts w:ascii="Garamond" w:hAnsi="Garamond"/>
          <w:i/>
          <w:iCs/>
        </w:rPr>
        <w:t>: Race, Empire, and U.S. Worker Importation Programs, 1942-1964</w:t>
      </w:r>
      <w:r w:rsidR="001E2742">
        <w:rPr>
          <w:rFonts w:ascii="Garamond" w:hAnsi="Garamond"/>
        </w:rPr>
        <w:t xml:space="preserve"> (University of </w:t>
      </w:r>
      <w:r w:rsidR="001E2742" w:rsidRPr="001E2742">
        <w:rPr>
          <w:rFonts w:ascii="Garamond" w:hAnsi="Garamond"/>
        </w:rPr>
        <w:t>Pennsylvania Press, 2022)</w:t>
      </w:r>
      <w:r w:rsidR="001E2742">
        <w:rPr>
          <w:rFonts w:ascii="Garamond" w:hAnsi="Garamond"/>
        </w:rPr>
        <w:t>.</w:t>
      </w:r>
      <w:r>
        <w:rPr>
          <w:rFonts w:ascii="Garamond" w:hAnsi="Garamond"/>
        </w:rPr>
        <w:t xml:space="preserve"> </w:t>
      </w:r>
      <w:r w:rsidR="001E2742">
        <w:rPr>
          <w:rFonts w:ascii="Garamond" w:hAnsi="Garamond"/>
        </w:rPr>
        <w:t>V</w:t>
      </w:r>
      <w:r>
        <w:rPr>
          <w:rFonts w:ascii="Garamond" w:hAnsi="Garamond"/>
        </w:rPr>
        <w:t>ia Zoom, August 11, 2022.</w:t>
      </w:r>
    </w:p>
    <w:p w14:paraId="2AB117A0" w14:textId="66E42AC5" w:rsidR="00944225" w:rsidRDefault="00944225" w:rsidP="000A538F">
      <w:pPr>
        <w:rPr>
          <w:rFonts w:ascii="Garamond" w:hAnsi="Garamond"/>
        </w:rPr>
      </w:pPr>
    </w:p>
    <w:p w14:paraId="5A49A9A5" w14:textId="68E010FD" w:rsidR="00944225" w:rsidRDefault="00515C60" w:rsidP="000A538F">
      <w:pPr>
        <w:rPr>
          <w:rFonts w:ascii="Garamond" w:hAnsi="Garamond"/>
        </w:rPr>
      </w:pPr>
      <w:r>
        <w:rPr>
          <w:rFonts w:ascii="Garamond" w:hAnsi="Garamond"/>
        </w:rPr>
        <w:t>Book p</w:t>
      </w:r>
      <w:r w:rsidR="00944225">
        <w:rPr>
          <w:rFonts w:ascii="Garamond" w:hAnsi="Garamond"/>
        </w:rPr>
        <w:t>rospectus review for University of California Press, 2022.</w:t>
      </w:r>
    </w:p>
    <w:p w14:paraId="79B93C17" w14:textId="4EA58F5F" w:rsidR="00106348" w:rsidRDefault="00106348" w:rsidP="000A538F">
      <w:pPr>
        <w:rPr>
          <w:rFonts w:ascii="Garamond" w:hAnsi="Garamond"/>
        </w:rPr>
      </w:pPr>
    </w:p>
    <w:p w14:paraId="407A1B09" w14:textId="7771BE51" w:rsidR="00106348" w:rsidRDefault="00106348" w:rsidP="000A538F">
      <w:pPr>
        <w:rPr>
          <w:rFonts w:ascii="Garamond" w:hAnsi="Garamond"/>
        </w:rPr>
      </w:pPr>
      <w:r>
        <w:rPr>
          <w:rFonts w:ascii="Garamond" w:hAnsi="Garamond"/>
        </w:rPr>
        <w:t>Scholars Advisory Board, New York City Tenement Museum, April 2022-</w:t>
      </w:r>
      <w:r w:rsidR="0092550B">
        <w:rPr>
          <w:rFonts w:ascii="Garamond" w:hAnsi="Garamond"/>
        </w:rPr>
        <w:t>present.</w:t>
      </w:r>
    </w:p>
    <w:p w14:paraId="6FB95E5F" w14:textId="35664844" w:rsidR="007F6165" w:rsidRDefault="007F6165" w:rsidP="000A538F">
      <w:pPr>
        <w:rPr>
          <w:rFonts w:ascii="Garamond" w:hAnsi="Garamond"/>
        </w:rPr>
      </w:pPr>
    </w:p>
    <w:p w14:paraId="2FEF25F5" w14:textId="6CDD09E8" w:rsidR="007F6165" w:rsidRDefault="007F6165" w:rsidP="000A538F">
      <w:pPr>
        <w:rPr>
          <w:rFonts w:ascii="Garamond" w:hAnsi="Garamond"/>
        </w:rPr>
      </w:pPr>
      <w:r>
        <w:rPr>
          <w:rFonts w:ascii="Garamond" w:hAnsi="Garamond"/>
        </w:rPr>
        <w:t>Invited lecture. “Intersections of Slavery and U.S. Immigration Policy</w:t>
      </w:r>
      <w:r w:rsidR="0092550B">
        <w:rPr>
          <w:rFonts w:ascii="Garamond" w:hAnsi="Garamond"/>
        </w:rPr>
        <w:t xml:space="preserve"> History</w:t>
      </w:r>
      <w:r>
        <w:rPr>
          <w:rFonts w:ascii="Garamond" w:hAnsi="Garamond"/>
        </w:rPr>
        <w:t xml:space="preserve">”, The Tenement Museum, New York, </w:t>
      </w:r>
      <w:r w:rsidR="00F47271">
        <w:rPr>
          <w:rFonts w:ascii="Garamond" w:hAnsi="Garamond"/>
        </w:rPr>
        <w:t>April 1</w:t>
      </w:r>
      <w:r w:rsidR="00106348">
        <w:rPr>
          <w:rFonts w:ascii="Garamond" w:hAnsi="Garamond"/>
        </w:rPr>
        <w:t>9</w:t>
      </w:r>
      <w:r>
        <w:rPr>
          <w:rFonts w:ascii="Garamond" w:hAnsi="Garamond"/>
        </w:rPr>
        <w:t>, 2022.  The presentation was to the educators and leadership of the museum</w:t>
      </w:r>
      <w:r w:rsidR="005B0566">
        <w:rPr>
          <w:rFonts w:ascii="Garamond" w:hAnsi="Garamond"/>
        </w:rPr>
        <w:t xml:space="preserve"> to help them create a new exhibit comparing an Irish immigrant family and an African American family</w:t>
      </w:r>
      <w:r>
        <w:rPr>
          <w:rFonts w:ascii="Garamond" w:hAnsi="Garamond"/>
        </w:rPr>
        <w:t>.</w:t>
      </w:r>
    </w:p>
    <w:p w14:paraId="4F727EA1" w14:textId="162722BD" w:rsidR="00C149E5" w:rsidRPr="00C149E5" w:rsidRDefault="00C149E5" w:rsidP="00C149E5">
      <w:pPr>
        <w:spacing w:before="100" w:beforeAutospacing="1" w:after="100" w:afterAutospacing="1"/>
        <w:rPr>
          <w:rFonts w:ascii="Garamond" w:hAnsi="Garamond"/>
        </w:rPr>
      </w:pPr>
      <w:r w:rsidRPr="00C149E5">
        <w:rPr>
          <w:rFonts w:ascii="Garamond" w:hAnsi="Garamond"/>
        </w:rPr>
        <w:t>Discussant. “Settler and Colonial Legacies on Immigration Restriction and U.S. Citizenship”, Organization of American Historians, Boston, MA: March 31-April 3, 2022.</w:t>
      </w:r>
    </w:p>
    <w:p w14:paraId="18728D48" w14:textId="756D77E0" w:rsidR="002165AB" w:rsidRDefault="002165AB" w:rsidP="000A538F">
      <w:pPr>
        <w:rPr>
          <w:rFonts w:ascii="Garamond" w:hAnsi="Garamond"/>
        </w:rPr>
      </w:pPr>
      <w:r>
        <w:rPr>
          <w:rFonts w:ascii="Garamond" w:hAnsi="Garamond"/>
        </w:rPr>
        <w:lastRenderedPageBreak/>
        <w:t>Panelist.  “The Roberts Court</w:t>
      </w:r>
      <w:r w:rsidR="007F6165">
        <w:rPr>
          <w:rFonts w:ascii="Garamond" w:hAnsi="Garamond"/>
        </w:rPr>
        <w:t xml:space="preserve"> and Legitimacy”, University of Oregon, Wayne Morse Center for Law and Politics (via Zoom), February 2, 2022.</w:t>
      </w:r>
    </w:p>
    <w:p w14:paraId="5810D59A" w14:textId="1B874645" w:rsidR="00A32035" w:rsidRDefault="00A32035" w:rsidP="000A538F">
      <w:pPr>
        <w:rPr>
          <w:rFonts w:ascii="Garamond" w:hAnsi="Garamond"/>
        </w:rPr>
      </w:pPr>
      <w:r>
        <w:rPr>
          <w:rFonts w:ascii="Garamond" w:hAnsi="Garamond"/>
        </w:rPr>
        <w:t>Guest lecture. “Networking in the Profession”, University of Texas, Public Policy Institute (via Zoom), May 12, 2021.</w:t>
      </w:r>
    </w:p>
    <w:p w14:paraId="5E943741" w14:textId="7718B045" w:rsidR="005B038F" w:rsidRDefault="005B038F" w:rsidP="000A538F">
      <w:pPr>
        <w:rPr>
          <w:rFonts w:ascii="Garamond" w:hAnsi="Garamond"/>
        </w:rPr>
      </w:pPr>
    </w:p>
    <w:p w14:paraId="092F4A58" w14:textId="7A30BF50" w:rsidR="005B038F" w:rsidRDefault="005B038F" w:rsidP="000A538F">
      <w:pPr>
        <w:rPr>
          <w:rFonts w:ascii="Garamond" w:hAnsi="Garamond"/>
        </w:rPr>
      </w:pPr>
      <w:r>
        <w:rPr>
          <w:rFonts w:ascii="Garamond" w:hAnsi="Garamond"/>
        </w:rPr>
        <w:t>Panelist. “Asylum Protection in the US”</w:t>
      </w:r>
      <w:r w:rsidR="007E2A2E">
        <w:rPr>
          <w:rFonts w:ascii="Garamond" w:hAnsi="Garamond"/>
        </w:rPr>
        <w:t>,</w:t>
      </w:r>
      <w:r>
        <w:rPr>
          <w:rFonts w:ascii="Garamond" w:hAnsi="Garamond"/>
        </w:rPr>
        <w:t xml:space="preserve"> Carrol University (via Zoom), April 19, 2021.</w:t>
      </w:r>
    </w:p>
    <w:p w14:paraId="30118336" w14:textId="2AE383D0" w:rsidR="002C227D" w:rsidRDefault="002C227D" w:rsidP="000A538F">
      <w:pPr>
        <w:rPr>
          <w:rFonts w:ascii="Garamond" w:hAnsi="Garamond"/>
        </w:rPr>
      </w:pPr>
    </w:p>
    <w:p w14:paraId="75448A31" w14:textId="307BB33A" w:rsidR="002C227D" w:rsidRDefault="00515C60" w:rsidP="000A538F">
      <w:pPr>
        <w:rPr>
          <w:rFonts w:ascii="Garamond" w:hAnsi="Garamond"/>
        </w:rPr>
      </w:pPr>
      <w:r>
        <w:rPr>
          <w:rFonts w:ascii="Garamond" w:hAnsi="Garamond"/>
        </w:rPr>
        <w:t>D</w:t>
      </w:r>
      <w:r w:rsidR="005B038F">
        <w:rPr>
          <w:rFonts w:ascii="Garamond" w:hAnsi="Garamond"/>
        </w:rPr>
        <w:t xml:space="preserve">iscussant. </w:t>
      </w:r>
      <w:r w:rsidR="002C227D">
        <w:rPr>
          <w:rFonts w:ascii="Garamond" w:hAnsi="Garamond"/>
        </w:rPr>
        <w:t>Book Panel for Adam Cox and Cristina Rodriguez’s</w:t>
      </w:r>
      <w:r w:rsidR="00EE57F0">
        <w:rPr>
          <w:rFonts w:ascii="Garamond" w:hAnsi="Garamond"/>
        </w:rPr>
        <w:t xml:space="preserve"> </w:t>
      </w:r>
      <w:r w:rsidR="00EE57F0" w:rsidRPr="00EE57F0">
        <w:rPr>
          <w:rFonts w:ascii="Garamond" w:hAnsi="Garamond"/>
          <w:i/>
          <w:iCs/>
        </w:rPr>
        <w:t>The President and Immigration Law</w:t>
      </w:r>
      <w:r w:rsidR="002C227D">
        <w:rPr>
          <w:rFonts w:ascii="Garamond" w:hAnsi="Garamond"/>
        </w:rPr>
        <w:t xml:space="preserve"> </w:t>
      </w:r>
      <w:r w:rsidR="00EE57F0">
        <w:rPr>
          <w:rFonts w:ascii="Garamond" w:hAnsi="Garamond"/>
        </w:rPr>
        <w:t>book</w:t>
      </w:r>
      <w:r w:rsidR="002C227D">
        <w:rPr>
          <w:rFonts w:ascii="Garamond" w:hAnsi="Garamond"/>
        </w:rPr>
        <w:t>, CUNY Graduate Center,</w:t>
      </w:r>
      <w:r w:rsidR="00EE57F0">
        <w:rPr>
          <w:rFonts w:ascii="Garamond" w:hAnsi="Garamond"/>
        </w:rPr>
        <w:t xml:space="preserve"> (via Zoom)</w:t>
      </w:r>
      <w:r w:rsidR="002C227D">
        <w:rPr>
          <w:rFonts w:ascii="Garamond" w:hAnsi="Garamond"/>
        </w:rPr>
        <w:t xml:space="preserve"> March </w:t>
      </w:r>
      <w:r w:rsidR="00EE57F0">
        <w:rPr>
          <w:rFonts w:ascii="Garamond" w:hAnsi="Garamond"/>
        </w:rPr>
        <w:t xml:space="preserve">15, </w:t>
      </w:r>
      <w:r w:rsidR="002C227D">
        <w:rPr>
          <w:rFonts w:ascii="Garamond" w:hAnsi="Garamond"/>
        </w:rPr>
        <w:t>2021.</w:t>
      </w:r>
    </w:p>
    <w:p w14:paraId="37DAE76C" w14:textId="63ECEE14" w:rsidR="00EE57F0" w:rsidRDefault="00EE57F0" w:rsidP="000A538F">
      <w:pPr>
        <w:rPr>
          <w:rFonts w:ascii="Garamond" w:hAnsi="Garamond"/>
        </w:rPr>
      </w:pPr>
    </w:p>
    <w:p w14:paraId="7671DF95" w14:textId="443AB200" w:rsidR="00BE44DF" w:rsidRDefault="00EE57F0" w:rsidP="000A538F">
      <w:pPr>
        <w:rPr>
          <w:rFonts w:ascii="Garamond" w:hAnsi="Garamond"/>
        </w:rPr>
      </w:pPr>
      <w:r>
        <w:rPr>
          <w:rFonts w:ascii="Garamond" w:hAnsi="Garamond"/>
        </w:rPr>
        <w:t>Panelist. “Immigration in 2021 and Beyond,” Institute for Immigration Research, George Mason University (via Zoom), February 10, 2021.</w:t>
      </w:r>
    </w:p>
    <w:p w14:paraId="1ACB7D2D" w14:textId="77777777" w:rsidR="008B656A" w:rsidRDefault="008B656A" w:rsidP="000A538F">
      <w:pPr>
        <w:rPr>
          <w:rFonts w:ascii="Garamond" w:hAnsi="Garamond"/>
        </w:rPr>
      </w:pPr>
    </w:p>
    <w:p w14:paraId="75FA4BBD" w14:textId="6F499F51" w:rsidR="00AD5319" w:rsidRDefault="00AD5319" w:rsidP="000A538F">
      <w:pPr>
        <w:rPr>
          <w:rFonts w:ascii="Garamond" w:hAnsi="Garamond"/>
        </w:rPr>
      </w:pPr>
      <w:r>
        <w:rPr>
          <w:rFonts w:ascii="Garamond" w:hAnsi="Garamond"/>
        </w:rPr>
        <w:t xml:space="preserve">Discussant. </w:t>
      </w:r>
      <w:r w:rsidR="00EE57F0">
        <w:rPr>
          <w:rFonts w:ascii="Garamond" w:hAnsi="Garamond"/>
        </w:rPr>
        <w:t xml:space="preserve">“Centering War in the Study of Immigration History”, </w:t>
      </w:r>
      <w:r>
        <w:rPr>
          <w:rFonts w:ascii="Garamond" w:hAnsi="Garamond"/>
        </w:rPr>
        <w:t>Organization of American Historians Annual Convention, via Zoom, April 2021.</w:t>
      </w:r>
    </w:p>
    <w:p w14:paraId="0D300156" w14:textId="05B004A8" w:rsidR="002C227D" w:rsidRDefault="002C227D" w:rsidP="000A538F">
      <w:pPr>
        <w:rPr>
          <w:rFonts w:ascii="Garamond" w:hAnsi="Garamond"/>
        </w:rPr>
      </w:pPr>
    </w:p>
    <w:p w14:paraId="4CAF4E4A" w14:textId="5D5573B5" w:rsidR="002C227D" w:rsidRDefault="002C227D" w:rsidP="000A538F">
      <w:pPr>
        <w:rPr>
          <w:rFonts w:ascii="Garamond" w:hAnsi="Garamond"/>
        </w:rPr>
      </w:pPr>
      <w:r>
        <w:rPr>
          <w:rFonts w:ascii="Garamond" w:hAnsi="Garamond"/>
        </w:rPr>
        <w:t>Panelist. “Reassessing the political landscape post-election</w:t>
      </w:r>
      <w:r w:rsidR="008B656A">
        <w:rPr>
          <w:rFonts w:ascii="Garamond" w:hAnsi="Garamond"/>
        </w:rPr>
        <w:t>,</w:t>
      </w:r>
      <w:r>
        <w:rPr>
          <w:rFonts w:ascii="Garamond" w:hAnsi="Garamond"/>
        </w:rPr>
        <w:t>” Wayne Morse Center, University of Oregon, via Zoom, November 10, 2020.</w:t>
      </w:r>
    </w:p>
    <w:p w14:paraId="126566EC" w14:textId="572A1FCF" w:rsidR="00A85319" w:rsidRDefault="00A85319" w:rsidP="000A538F">
      <w:pPr>
        <w:rPr>
          <w:rFonts w:ascii="Garamond" w:hAnsi="Garamond"/>
        </w:rPr>
      </w:pPr>
    </w:p>
    <w:p w14:paraId="06132B42" w14:textId="017461E1" w:rsidR="00A85319" w:rsidRPr="00A85319" w:rsidRDefault="00515C60" w:rsidP="000A538F">
      <w:pPr>
        <w:rPr>
          <w:rFonts w:ascii="Garamond" w:hAnsi="Garamond"/>
        </w:rPr>
      </w:pPr>
      <w:r>
        <w:rPr>
          <w:rFonts w:ascii="Garamond" w:hAnsi="Garamond"/>
        </w:rPr>
        <w:t xml:space="preserve">Discussant. </w:t>
      </w:r>
      <w:r w:rsidR="00A85319">
        <w:rPr>
          <w:rFonts w:ascii="Garamond" w:hAnsi="Garamond"/>
        </w:rPr>
        <w:t>Book panel for Deborah Kang’s</w:t>
      </w:r>
      <w:r w:rsidR="00EE57F0">
        <w:rPr>
          <w:rFonts w:ascii="Garamond" w:hAnsi="Garamond"/>
        </w:rPr>
        <w:t xml:space="preserve"> book</w:t>
      </w:r>
      <w:r w:rsidR="00A85319">
        <w:rPr>
          <w:rFonts w:ascii="Garamond" w:hAnsi="Garamond"/>
        </w:rPr>
        <w:t xml:space="preserve"> </w:t>
      </w:r>
      <w:r w:rsidR="00A85319" w:rsidRPr="00A85319">
        <w:rPr>
          <w:rFonts w:ascii="Garamond" w:hAnsi="Garamond"/>
          <w:i/>
          <w:iCs/>
        </w:rPr>
        <w:t>INS On the Line: Making Immigration Law on the US Mexico Border, 1917-1954</w:t>
      </w:r>
      <w:r w:rsidR="00A85319">
        <w:rPr>
          <w:rFonts w:ascii="Garamond" w:hAnsi="Garamond"/>
        </w:rPr>
        <w:t xml:space="preserve"> MacMillan Center, Yale University</w:t>
      </w:r>
      <w:r w:rsidR="00820F0F">
        <w:rPr>
          <w:rFonts w:ascii="Garamond" w:hAnsi="Garamond"/>
        </w:rPr>
        <w:t>, via Zoom, October 2020.</w:t>
      </w:r>
    </w:p>
    <w:p w14:paraId="1DFE896F" w14:textId="48EB2930" w:rsidR="00A85319" w:rsidRDefault="00A85319" w:rsidP="000A538F">
      <w:pPr>
        <w:rPr>
          <w:rFonts w:ascii="Garamond" w:hAnsi="Garamond"/>
        </w:rPr>
      </w:pPr>
    </w:p>
    <w:p w14:paraId="0097E351" w14:textId="7A69C986" w:rsidR="00A85319" w:rsidRDefault="00A85319" w:rsidP="000A538F">
      <w:pPr>
        <w:rPr>
          <w:rFonts w:ascii="Garamond" w:hAnsi="Garamond"/>
        </w:rPr>
      </w:pPr>
      <w:r>
        <w:rPr>
          <w:rFonts w:ascii="Garamond" w:hAnsi="Garamond"/>
        </w:rPr>
        <w:t xml:space="preserve">Invited Constitution Day Lecture, “Trump’s Immigration Policies: Are They Constitutional?”, </w:t>
      </w:r>
      <w:r w:rsidR="008156F1">
        <w:rPr>
          <w:rFonts w:ascii="Garamond" w:hAnsi="Garamond"/>
        </w:rPr>
        <w:t>Bingham</w:t>
      </w:r>
      <w:r>
        <w:rPr>
          <w:rFonts w:ascii="Garamond" w:hAnsi="Garamond"/>
        </w:rPr>
        <w:t xml:space="preserve"> Young University, </w:t>
      </w:r>
      <w:r w:rsidR="007E2A2E">
        <w:rPr>
          <w:rFonts w:ascii="Garamond" w:hAnsi="Garamond"/>
        </w:rPr>
        <w:t>(</w:t>
      </w:r>
      <w:r>
        <w:rPr>
          <w:rFonts w:ascii="Garamond" w:hAnsi="Garamond"/>
        </w:rPr>
        <w:t>via Zoom</w:t>
      </w:r>
      <w:r w:rsidR="007E2A2E">
        <w:rPr>
          <w:rFonts w:ascii="Garamond" w:hAnsi="Garamond"/>
        </w:rPr>
        <w:t>)</w:t>
      </w:r>
      <w:r>
        <w:rPr>
          <w:rFonts w:ascii="Garamond" w:hAnsi="Garamond"/>
        </w:rPr>
        <w:t>, September 17, 2020.</w:t>
      </w:r>
    </w:p>
    <w:p w14:paraId="7BD68E06" w14:textId="77777777" w:rsidR="00F83BF7" w:rsidRDefault="00F83BF7" w:rsidP="000A538F">
      <w:pPr>
        <w:rPr>
          <w:rFonts w:ascii="Garamond" w:hAnsi="Garamond"/>
        </w:rPr>
      </w:pPr>
    </w:p>
    <w:p w14:paraId="71137470" w14:textId="77777777" w:rsidR="00024551" w:rsidRDefault="00024551" w:rsidP="000A538F">
      <w:pPr>
        <w:rPr>
          <w:rFonts w:ascii="Garamond" w:hAnsi="Garamond"/>
        </w:rPr>
      </w:pPr>
      <w:r>
        <w:rPr>
          <w:rFonts w:ascii="Garamond" w:hAnsi="Garamond"/>
        </w:rPr>
        <w:t>Invited lecture. “Who is an immigrant? Challenging the official story of US migration policy history” Russell Sage Foundation. New Yor</w:t>
      </w:r>
      <w:r w:rsidR="00EF6422">
        <w:rPr>
          <w:rFonts w:ascii="Garamond" w:hAnsi="Garamond"/>
        </w:rPr>
        <w:t>k</w:t>
      </w:r>
      <w:r>
        <w:rPr>
          <w:rFonts w:ascii="Garamond" w:hAnsi="Garamond"/>
        </w:rPr>
        <w:t xml:space="preserve">, NY. February 12, 2020. </w:t>
      </w:r>
    </w:p>
    <w:p w14:paraId="1266DB0F" w14:textId="77777777" w:rsidR="00024551" w:rsidRDefault="00024551" w:rsidP="000A538F">
      <w:pPr>
        <w:rPr>
          <w:rFonts w:ascii="Garamond" w:hAnsi="Garamond"/>
        </w:rPr>
      </w:pPr>
    </w:p>
    <w:p w14:paraId="0EEE975C" w14:textId="77777777" w:rsidR="00F83BF7" w:rsidRDefault="00F83BF7" w:rsidP="000A538F">
      <w:pPr>
        <w:rPr>
          <w:rFonts w:ascii="Garamond" w:hAnsi="Garamond"/>
        </w:rPr>
      </w:pPr>
      <w:r>
        <w:rPr>
          <w:rFonts w:ascii="Garamond" w:hAnsi="Garamond"/>
        </w:rPr>
        <w:t>Invited lecture for Constitution Day.  “Immigration, Trump, the Constitution” Manhattan College,</w:t>
      </w:r>
      <w:r w:rsidR="00C07A50">
        <w:rPr>
          <w:rFonts w:ascii="Garamond" w:hAnsi="Garamond"/>
        </w:rPr>
        <w:t xml:space="preserve"> Bronx, NY,</w:t>
      </w:r>
      <w:r>
        <w:rPr>
          <w:rFonts w:ascii="Garamond" w:hAnsi="Garamond"/>
        </w:rPr>
        <w:t xml:space="preserve"> September 26, 2019.</w:t>
      </w:r>
    </w:p>
    <w:p w14:paraId="72314DC8" w14:textId="77777777" w:rsidR="00C82FC8" w:rsidRDefault="00C82FC8" w:rsidP="000A538F">
      <w:pPr>
        <w:rPr>
          <w:rFonts w:ascii="Garamond" w:hAnsi="Garamond"/>
        </w:rPr>
      </w:pPr>
    </w:p>
    <w:p w14:paraId="6881D5AF" w14:textId="77777777" w:rsidR="00C82FC8" w:rsidRDefault="00C82FC8" w:rsidP="000A538F">
      <w:pPr>
        <w:rPr>
          <w:rFonts w:ascii="Garamond" w:hAnsi="Garamond"/>
        </w:rPr>
      </w:pPr>
      <w:r>
        <w:rPr>
          <w:rFonts w:ascii="Garamond" w:hAnsi="Garamond"/>
        </w:rPr>
        <w:t xml:space="preserve">Invited lecture for Constitution Day. “President Trump, the Constitution, and Immigration” Hamilton College, </w:t>
      </w:r>
      <w:r w:rsidR="00C07A50">
        <w:rPr>
          <w:rFonts w:ascii="Garamond" w:hAnsi="Garamond"/>
        </w:rPr>
        <w:t xml:space="preserve">Clinton, NY, </w:t>
      </w:r>
      <w:r>
        <w:rPr>
          <w:rFonts w:ascii="Garamond" w:hAnsi="Garamond"/>
        </w:rPr>
        <w:t>September 17, 2019.</w:t>
      </w:r>
    </w:p>
    <w:p w14:paraId="57EF874B" w14:textId="77777777" w:rsidR="00855ADD" w:rsidRDefault="00855ADD" w:rsidP="000A538F">
      <w:pPr>
        <w:rPr>
          <w:rFonts w:ascii="Garamond" w:hAnsi="Garamond"/>
        </w:rPr>
      </w:pPr>
    </w:p>
    <w:p w14:paraId="1B263798" w14:textId="77777777" w:rsidR="00855ADD" w:rsidRDefault="00855ADD" w:rsidP="000A538F">
      <w:pPr>
        <w:rPr>
          <w:rFonts w:ascii="Garamond" w:hAnsi="Garamond"/>
        </w:rPr>
      </w:pPr>
      <w:r>
        <w:rPr>
          <w:rFonts w:ascii="Garamond" w:hAnsi="Garamond"/>
        </w:rPr>
        <w:t>Discussant. “Resistance and Mobilization in Constitutional Development:  Potential and Pitfalls” American Political Science Association. Washington, DC. August 29- September 1, 2019.</w:t>
      </w:r>
    </w:p>
    <w:p w14:paraId="242F728D" w14:textId="77777777" w:rsidR="00855ADD" w:rsidRDefault="00855ADD" w:rsidP="000A538F">
      <w:pPr>
        <w:rPr>
          <w:rFonts w:ascii="Garamond" w:hAnsi="Garamond"/>
        </w:rPr>
      </w:pPr>
    </w:p>
    <w:p w14:paraId="4B4A44C4" w14:textId="77777777" w:rsidR="00855ADD" w:rsidRDefault="00855ADD" w:rsidP="000A538F">
      <w:pPr>
        <w:rPr>
          <w:rFonts w:ascii="Garamond" w:hAnsi="Garamond"/>
        </w:rPr>
      </w:pPr>
      <w:r>
        <w:rPr>
          <w:rFonts w:ascii="Garamond" w:hAnsi="Garamond"/>
        </w:rPr>
        <w:t>Discussant. “The Contested Politics of Birthright Citizenship in America, 1898-2019” American Political Science Association. Washington, DC. August 29- September 1, 2019.</w:t>
      </w:r>
    </w:p>
    <w:p w14:paraId="7B3D0038" w14:textId="77777777" w:rsidR="00CD0421" w:rsidRDefault="00CD0421" w:rsidP="000A538F">
      <w:pPr>
        <w:rPr>
          <w:rFonts w:ascii="Garamond" w:hAnsi="Garamond"/>
        </w:rPr>
      </w:pPr>
    </w:p>
    <w:p w14:paraId="6E3E6F8F" w14:textId="5BA5F06E" w:rsidR="00CD0421" w:rsidRDefault="00515C60" w:rsidP="000A538F">
      <w:pPr>
        <w:rPr>
          <w:rFonts w:ascii="Garamond" w:hAnsi="Garamond"/>
        </w:rPr>
      </w:pPr>
      <w:r>
        <w:rPr>
          <w:rFonts w:ascii="Garamond" w:hAnsi="Garamond"/>
        </w:rPr>
        <w:t>D</w:t>
      </w:r>
      <w:r w:rsidR="00CD0421">
        <w:rPr>
          <w:rFonts w:ascii="Garamond" w:hAnsi="Garamond"/>
        </w:rPr>
        <w:t xml:space="preserve">iscussant.  “Citizenship in the US:  New Historical Approaches”, discussed 3 new books by Lucy Salyer, Sam </w:t>
      </w:r>
      <w:proofErr w:type="spellStart"/>
      <w:r w:rsidR="00CD0421">
        <w:rPr>
          <w:rFonts w:ascii="Garamond" w:hAnsi="Garamond"/>
        </w:rPr>
        <w:t>Erman</w:t>
      </w:r>
      <w:proofErr w:type="spellEnd"/>
      <w:r w:rsidR="00CD0421">
        <w:rPr>
          <w:rFonts w:ascii="Garamond" w:hAnsi="Garamond"/>
        </w:rPr>
        <w:t>, and Martha Jones. Law and Society Association, Washington, DC, May 31-June 1, 2019.</w:t>
      </w:r>
    </w:p>
    <w:p w14:paraId="6C4AADAB" w14:textId="77777777" w:rsidR="00865AA3" w:rsidRDefault="00865AA3" w:rsidP="000A538F">
      <w:pPr>
        <w:rPr>
          <w:rFonts w:ascii="Garamond" w:hAnsi="Garamond"/>
        </w:rPr>
      </w:pPr>
    </w:p>
    <w:p w14:paraId="07F5688B" w14:textId="77777777" w:rsidR="00865AA3" w:rsidRPr="00865AA3" w:rsidRDefault="00865AA3" w:rsidP="00865AA3">
      <w:r>
        <w:rPr>
          <w:rFonts w:ascii="Garamond" w:hAnsi="Garamond"/>
        </w:rPr>
        <w:t xml:space="preserve">Discussant.  “American Political Development and Immigration”, Southern Political Science Association, </w:t>
      </w:r>
      <w:r w:rsidRPr="00C07A50">
        <w:rPr>
          <w:rFonts w:ascii="Garamond" w:hAnsi="Garamond"/>
          <w:color w:val="000000"/>
        </w:rPr>
        <w:t>Austin, TX, January 17-19, 2019.</w:t>
      </w:r>
      <w:r w:rsidRPr="00865AA3">
        <w:rPr>
          <w:color w:val="000000"/>
        </w:rPr>
        <w:t xml:space="preserve"> </w:t>
      </w:r>
    </w:p>
    <w:p w14:paraId="6CB853DE" w14:textId="77777777" w:rsidR="00865AA3" w:rsidRDefault="00865AA3" w:rsidP="000A538F">
      <w:pPr>
        <w:rPr>
          <w:rFonts w:ascii="Garamond" w:hAnsi="Garamond"/>
        </w:rPr>
      </w:pPr>
    </w:p>
    <w:p w14:paraId="76764E67" w14:textId="77777777" w:rsidR="00865AA3" w:rsidRDefault="00865AA3" w:rsidP="000A538F">
      <w:pPr>
        <w:rPr>
          <w:rFonts w:ascii="Garamond" w:hAnsi="Garamond"/>
        </w:rPr>
      </w:pPr>
      <w:r>
        <w:rPr>
          <w:rFonts w:ascii="Garamond" w:hAnsi="Garamond"/>
        </w:rPr>
        <w:lastRenderedPageBreak/>
        <w:t xml:space="preserve">Discussant.  “Judicial Politics Approaches to Crime and Punishment”, annual meeting of the Southern Political Science Association, </w:t>
      </w:r>
      <w:r w:rsidRPr="00C07A50">
        <w:rPr>
          <w:rFonts w:ascii="Garamond" w:hAnsi="Garamond"/>
          <w:color w:val="000000"/>
        </w:rPr>
        <w:t>Austin, TX, January 17-19, 2019.</w:t>
      </w:r>
    </w:p>
    <w:p w14:paraId="33AAAED8" w14:textId="77777777" w:rsidR="00865AA3" w:rsidRDefault="00865AA3" w:rsidP="000A538F">
      <w:pPr>
        <w:rPr>
          <w:rFonts w:ascii="Garamond" w:hAnsi="Garamond"/>
        </w:rPr>
      </w:pPr>
    </w:p>
    <w:p w14:paraId="36025DD3" w14:textId="77777777" w:rsidR="003856C9" w:rsidRDefault="003856C9" w:rsidP="000A538F">
      <w:pPr>
        <w:rPr>
          <w:rFonts w:ascii="Garamond" w:hAnsi="Garamond"/>
        </w:rPr>
      </w:pPr>
      <w:r>
        <w:rPr>
          <w:rFonts w:ascii="Garamond" w:hAnsi="Garamond"/>
        </w:rPr>
        <w:t xml:space="preserve">Panelist. “Nationalism and Citizenship”, Center for Migration Studies, Policy &amp; Academic Symposium. New York, NY. October 4, 2018. </w:t>
      </w:r>
    </w:p>
    <w:p w14:paraId="13D63AD3" w14:textId="77777777" w:rsidR="007070DF" w:rsidRDefault="007070DF" w:rsidP="000A538F">
      <w:pPr>
        <w:rPr>
          <w:rFonts w:ascii="Garamond" w:hAnsi="Garamond"/>
        </w:rPr>
      </w:pPr>
    </w:p>
    <w:p w14:paraId="1C9B7BF5" w14:textId="52AB9C67" w:rsidR="0072193E" w:rsidRDefault="007070DF" w:rsidP="000A538F">
      <w:pPr>
        <w:rPr>
          <w:rFonts w:ascii="Garamond" w:hAnsi="Garamond"/>
        </w:rPr>
      </w:pPr>
      <w:r>
        <w:rPr>
          <w:rFonts w:ascii="Garamond" w:hAnsi="Garamond"/>
        </w:rPr>
        <w:t xml:space="preserve">Invited lecture. </w:t>
      </w:r>
      <w:proofErr w:type="spellStart"/>
      <w:r>
        <w:rPr>
          <w:rFonts w:ascii="Garamond" w:hAnsi="Garamond"/>
        </w:rPr>
        <w:t>Putterman</w:t>
      </w:r>
      <w:proofErr w:type="spellEnd"/>
      <w:r>
        <w:rPr>
          <w:rFonts w:ascii="Garamond" w:hAnsi="Garamond"/>
        </w:rPr>
        <w:t xml:space="preserve"> Lecture for Constitution Day, “A Nation of Immigrants No More? Trump’s Immigration Policy, and The Constitution”, Bucknell University, </w:t>
      </w:r>
      <w:r w:rsidR="00C07A50">
        <w:rPr>
          <w:rFonts w:ascii="Garamond" w:hAnsi="Garamond"/>
        </w:rPr>
        <w:t xml:space="preserve">Lewistown, PA, </w:t>
      </w:r>
      <w:r>
        <w:rPr>
          <w:rFonts w:ascii="Garamond" w:hAnsi="Garamond"/>
        </w:rPr>
        <w:t>September 12-13, 2018.</w:t>
      </w:r>
    </w:p>
    <w:p w14:paraId="13EF2E8A" w14:textId="77777777" w:rsidR="00C82FC8" w:rsidRDefault="00C82FC8" w:rsidP="000A538F">
      <w:pPr>
        <w:rPr>
          <w:rFonts w:ascii="Garamond" w:hAnsi="Garamond"/>
        </w:rPr>
      </w:pPr>
    </w:p>
    <w:p w14:paraId="59D91103" w14:textId="7086E691" w:rsidR="00662AE4" w:rsidRDefault="00662AE4" w:rsidP="000A538F">
      <w:pPr>
        <w:rPr>
          <w:rFonts w:ascii="Garamond" w:hAnsi="Garamond"/>
        </w:rPr>
      </w:pPr>
      <w:r>
        <w:rPr>
          <w:rFonts w:ascii="Garamond" w:hAnsi="Garamond"/>
        </w:rPr>
        <w:t xml:space="preserve">Panelist. “Making research relevant: Doing public facing scholarship” Immigration Law Scholars and Teachers Workshop, Drexel University School of Law.  Philadelphia, </w:t>
      </w:r>
      <w:r w:rsidR="00ED57E0">
        <w:rPr>
          <w:rFonts w:ascii="Garamond" w:hAnsi="Garamond"/>
        </w:rPr>
        <w:t>PA, May</w:t>
      </w:r>
      <w:r>
        <w:rPr>
          <w:rFonts w:ascii="Garamond" w:hAnsi="Garamond"/>
        </w:rPr>
        <w:t xml:space="preserve"> 24-26, 2018.</w:t>
      </w:r>
    </w:p>
    <w:p w14:paraId="776E98B9" w14:textId="77777777" w:rsidR="00C82FC8" w:rsidRDefault="00C82FC8" w:rsidP="000A538F">
      <w:pPr>
        <w:rPr>
          <w:rFonts w:ascii="Garamond" w:hAnsi="Garamond"/>
        </w:rPr>
      </w:pPr>
    </w:p>
    <w:p w14:paraId="68E5DBFA" w14:textId="5DD0E7B2" w:rsidR="00662AE4" w:rsidRPr="007B6005" w:rsidRDefault="00662AE4" w:rsidP="000A538F">
      <w:pPr>
        <w:rPr>
          <w:rFonts w:ascii="Garamond" w:hAnsi="Garamond"/>
        </w:rPr>
      </w:pPr>
      <w:r>
        <w:rPr>
          <w:rFonts w:ascii="Garamond" w:hAnsi="Garamond"/>
        </w:rPr>
        <w:t xml:space="preserve">Professional development panelist. “Public engagement: Blogging, Tweeting, and Social Media in Higher Education” </w:t>
      </w:r>
      <w:r w:rsidRPr="007B6005">
        <w:rPr>
          <w:rFonts w:ascii="Garamond" w:hAnsi="Garamond"/>
        </w:rPr>
        <w:t xml:space="preserve">Midwest Political Science Association, annual conference, </w:t>
      </w:r>
      <w:r>
        <w:rPr>
          <w:rFonts w:ascii="Garamond" w:hAnsi="Garamond"/>
        </w:rPr>
        <w:t>Chicago:  April 5-8, 2018</w:t>
      </w:r>
      <w:r w:rsidRPr="007B6005">
        <w:rPr>
          <w:rFonts w:ascii="Garamond" w:hAnsi="Garamond"/>
        </w:rPr>
        <w:t>.</w:t>
      </w:r>
    </w:p>
    <w:p w14:paraId="5534FFE1" w14:textId="77777777" w:rsidR="00910628" w:rsidRPr="007B6005" w:rsidRDefault="00910628" w:rsidP="000A538F">
      <w:pPr>
        <w:rPr>
          <w:rFonts w:ascii="Garamond" w:hAnsi="Garamond"/>
        </w:rPr>
      </w:pPr>
    </w:p>
    <w:p w14:paraId="6D493074" w14:textId="6D59D3A7" w:rsidR="00910628" w:rsidRPr="007B6005" w:rsidRDefault="00910628" w:rsidP="000A538F">
      <w:pPr>
        <w:rPr>
          <w:rFonts w:ascii="Garamond" w:hAnsi="Garamond"/>
        </w:rPr>
      </w:pPr>
      <w:r w:rsidRPr="007B6005">
        <w:rPr>
          <w:rFonts w:ascii="Garamond" w:hAnsi="Garamond"/>
        </w:rPr>
        <w:t xml:space="preserve">Invited lecture:  Constitution Day Speaker: “Are Trump’s Actions Constitutional? Immigration, Judicial Independence, and Democratic Institutions.”  SUNY Fredonia, </w:t>
      </w:r>
      <w:r w:rsidR="00C07A50">
        <w:rPr>
          <w:rFonts w:ascii="Garamond" w:hAnsi="Garamond"/>
        </w:rPr>
        <w:t xml:space="preserve">Fredonia, NY, </w:t>
      </w:r>
      <w:r w:rsidRPr="007B6005">
        <w:rPr>
          <w:rFonts w:ascii="Garamond" w:hAnsi="Garamond"/>
        </w:rPr>
        <w:t>Sept. 18, 2017.</w:t>
      </w:r>
    </w:p>
    <w:p w14:paraId="2BD4CA8D" w14:textId="77777777" w:rsidR="0072193E" w:rsidRPr="007B6005" w:rsidRDefault="0072193E" w:rsidP="000A538F">
      <w:pPr>
        <w:rPr>
          <w:rFonts w:ascii="Garamond" w:hAnsi="Garamond"/>
        </w:rPr>
      </w:pPr>
    </w:p>
    <w:p w14:paraId="1D6B592B" w14:textId="77777777" w:rsidR="008478B3" w:rsidRPr="007B6005" w:rsidRDefault="008478B3" w:rsidP="000A538F">
      <w:pPr>
        <w:rPr>
          <w:rFonts w:ascii="Garamond" w:hAnsi="Garamond"/>
        </w:rPr>
      </w:pPr>
      <w:r w:rsidRPr="007B6005">
        <w:rPr>
          <w:rFonts w:ascii="Garamond" w:hAnsi="Garamond"/>
        </w:rPr>
        <w:t xml:space="preserve">Roundtable organizer and participant.  “Professional Development: Networking </w:t>
      </w:r>
      <w:r w:rsidR="00CF4FAE" w:rsidRPr="007B6005">
        <w:rPr>
          <w:rFonts w:ascii="Garamond" w:hAnsi="Garamond"/>
        </w:rPr>
        <w:t xml:space="preserve">and Salary/Benefits </w:t>
      </w:r>
      <w:r w:rsidR="00DA1057" w:rsidRPr="007B6005">
        <w:rPr>
          <w:rFonts w:ascii="Garamond" w:hAnsi="Garamond"/>
        </w:rPr>
        <w:t>Negotiation</w:t>
      </w:r>
      <w:r w:rsidR="00875398">
        <w:rPr>
          <w:rFonts w:ascii="Garamond" w:hAnsi="Garamond"/>
        </w:rPr>
        <w:t>”</w:t>
      </w:r>
      <w:r w:rsidR="00DA1057" w:rsidRPr="007B6005">
        <w:rPr>
          <w:rFonts w:ascii="Garamond" w:hAnsi="Garamond"/>
        </w:rPr>
        <w:t>,</w:t>
      </w:r>
      <w:r w:rsidRPr="007B6005">
        <w:rPr>
          <w:rFonts w:ascii="Garamond" w:hAnsi="Garamond"/>
        </w:rPr>
        <w:t xml:space="preserve"> Midwest Political Science Association, Chicago</w:t>
      </w:r>
      <w:r w:rsidR="00C07A50">
        <w:rPr>
          <w:rFonts w:ascii="Garamond" w:hAnsi="Garamond"/>
        </w:rPr>
        <w:t>, IL,</w:t>
      </w:r>
      <w:r w:rsidRPr="007B6005">
        <w:rPr>
          <w:rFonts w:ascii="Garamond" w:hAnsi="Garamond"/>
        </w:rPr>
        <w:t xml:space="preserve"> April 6-9, 2017.</w:t>
      </w:r>
    </w:p>
    <w:p w14:paraId="3A488736" w14:textId="77777777" w:rsidR="00910628" w:rsidRPr="007B6005" w:rsidRDefault="00910628" w:rsidP="000A538F">
      <w:pPr>
        <w:rPr>
          <w:rFonts w:ascii="Garamond" w:hAnsi="Garamond"/>
        </w:rPr>
      </w:pPr>
    </w:p>
    <w:p w14:paraId="0B77EC20" w14:textId="77777777" w:rsidR="008478B3" w:rsidRPr="007B6005" w:rsidRDefault="008478B3" w:rsidP="000A538F">
      <w:pPr>
        <w:rPr>
          <w:rFonts w:ascii="Garamond" w:hAnsi="Garamond"/>
        </w:rPr>
      </w:pPr>
      <w:r w:rsidRPr="007B6005">
        <w:rPr>
          <w:rFonts w:ascii="Garamond" w:hAnsi="Garamond"/>
        </w:rPr>
        <w:t>Discussant.  “Gender, Sex, and Law”, Midwest Political Science Association, Chicago</w:t>
      </w:r>
      <w:r w:rsidR="00C07A50">
        <w:rPr>
          <w:rFonts w:ascii="Garamond" w:hAnsi="Garamond"/>
        </w:rPr>
        <w:t>, IL,</w:t>
      </w:r>
      <w:r w:rsidRPr="007B6005">
        <w:rPr>
          <w:rFonts w:ascii="Garamond" w:hAnsi="Garamond"/>
        </w:rPr>
        <w:t xml:space="preserve"> April 6-9, 2017</w:t>
      </w:r>
    </w:p>
    <w:p w14:paraId="12AA425F" w14:textId="77777777" w:rsidR="008478B3" w:rsidRPr="007B6005" w:rsidRDefault="008478B3" w:rsidP="000A538F">
      <w:pPr>
        <w:rPr>
          <w:rFonts w:ascii="Garamond" w:hAnsi="Garamond"/>
        </w:rPr>
      </w:pPr>
    </w:p>
    <w:p w14:paraId="28C0F993" w14:textId="1CBCB852" w:rsidR="0072193E" w:rsidRPr="007B6005" w:rsidRDefault="0072193E" w:rsidP="000A538F">
      <w:pPr>
        <w:rPr>
          <w:rFonts w:ascii="Garamond" w:hAnsi="Garamond"/>
        </w:rPr>
      </w:pPr>
      <w:r w:rsidRPr="007B6005">
        <w:rPr>
          <w:rFonts w:ascii="Garamond" w:hAnsi="Garamond"/>
        </w:rPr>
        <w:t xml:space="preserve">Invited lecturer.  Constitution Day Speaker. “Does the Constitution Trump a Wall and Mass </w:t>
      </w:r>
      <w:r w:rsidR="00DA1057" w:rsidRPr="007B6005">
        <w:rPr>
          <w:rFonts w:ascii="Garamond" w:hAnsi="Garamond"/>
        </w:rPr>
        <w:t>Deportation” Clark</w:t>
      </w:r>
      <w:r w:rsidRPr="007B6005">
        <w:rPr>
          <w:rFonts w:ascii="Garamond" w:hAnsi="Garamond"/>
        </w:rPr>
        <w:t xml:space="preserve"> University, </w:t>
      </w:r>
      <w:r w:rsidR="00C07A50">
        <w:rPr>
          <w:rFonts w:ascii="Garamond" w:hAnsi="Garamond"/>
        </w:rPr>
        <w:t xml:space="preserve">Worcester, MA, </w:t>
      </w:r>
      <w:r w:rsidRPr="007B6005">
        <w:rPr>
          <w:rFonts w:ascii="Garamond" w:hAnsi="Garamond"/>
        </w:rPr>
        <w:t>September 14, 2016.</w:t>
      </w:r>
    </w:p>
    <w:p w14:paraId="0E3345B0" w14:textId="77777777" w:rsidR="0072193E" w:rsidRPr="007B6005" w:rsidRDefault="0072193E" w:rsidP="000A538F">
      <w:pPr>
        <w:rPr>
          <w:rFonts w:ascii="Garamond" w:hAnsi="Garamond"/>
        </w:rPr>
      </w:pPr>
    </w:p>
    <w:p w14:paraId="600516C6" w14:textId="77777777" w:rsidR="00036017" w:rsidRPr="007B6005" w:rsidRDefault="0072193E" w:rsidP="000A538F">
      <w:pPr>
        <w:rPr>
          <w:rFonts w:ascii="Garamond" w:hAnsi="Garamond"/>
        </w:rPr>
      </w:pPr>
      <w:r w:rsidRPr="007B6005">
        <w:rPr>
          <w:rFonts w:ascii="Garamond" w:hAnsi="Garamond"/>
        </w:rPr>
        <w:t>Discussant.  “Subnational Immigration Policymaking” American Political Science Association, Philadelphia, PA: August 31-September 4, 2016.</w:t>
      </w:r>
    </w:p>
    <w:p w14:paraId="3E479FB8" w14:textId="77777777" w:rsidR="00036017" w:rsidRPr="007B6005" w:rsidRDefault="00036017" w:rsidP="000A538F">
      <w:pPr>
        <w:rPr>
          <w:rFonts w:ascii="Garamond" w:hAnsi="Garamond"/>
        </w:rPr>
      </w:pPr>
    </w:p>
    <w:p w14:paraId="5DD6BCC4" w14:textId="7B048266" w:rsidR="00F00AA0" w:rsidRDefault="00052468" w:rsidP="000A538F">
      <w:pPr>
        <w:rPr>
          <w:rFonts w:ascii="Garamond" w:hAnsi="Garamond"/>
        </w:rPr>
      </w:pPr>
      <w:r>
        <w:rPr>
          <w:rFonts w:ascii="Garamond" w:hAnsi="Garamond"/>
        </w:rPr>
        <w:t>G</w:t>
      </w:r>
      <w:r w:rsidR="00036017" w:rsidRPr="007B6005">
        <w:rPr>
          <w:rFonts w:ascii="Garamond" w:hAnsi="Garamond"/>
        </w:rPr>
        <w:t xml:space="preserve">uest </w:t>
      </w:r>
      <w:r>
        <w:rPr>
          <w:rFonts w:ascii="Garamond" w:hAnsi="Garamond"/>
        </w:rPr>
        <w:t>instructor</w:t>
      </w:r>
      <w:r w:rsidR="00036017" w:rsidRPr="007B6005">
        <w:rPr>
          <w:rFonts w:ascii="Garamond" w:hAnsi="Garamond"/>
        </w:rPr>
        <w:t>.  “Immigration and Citizenship in Post War America.”  National Humanities Center Forum on</w:t>
      </w:r>
      <w:r w:rsidR="00A951BF" w:rsidRPr="007B6005">
        <w:rPr>
          <w:rFonts w:ascii="Garamond" w:hAnsi="Garamond"/>
        </w:rPr>
        <w:t xml:space="preserve"> Immigration and Citizenship. </w:t>
      </w:r>
      <w:r w:rsidR="00036017" w:rsidRPr="007B6005">
        <w:rPr>
          <w:rFonts w:ascii="Garamond" w:hAnsi="Garamond"/>
        </w:rPr>
        <w:t>Raleigh, NC</w:t>
      </w:r>
      <w:r w:rsidR="00B745AA">
        <w:rPr>
          <w:rFonts w:ascii="Garamond" w:hAnsi="Garamond"/>
        </w:rPr>
        <w:t>,</w:t>
      </w:r>
      <w:r w:rsidR="00036017" w:rsidRPr="007B6005">
        <w:rPr>
          <w:rFonts w:ascii="Garamond" w:hAnsi="Garamond"/>
        </w:rPr>
        <w:t xml:space="preserve"> June 29-30, 2016. </w:t>
      </w:r>
    </w:p>
    <w:p w14:paraId="5FC0128F" w14:textId="77777777" w:rsidR="00106348" w:rsidRPr="007B6005" w:rsidRDefault="00106348" w:rsidP="000A538F">
      <w:pPr>
        <w:rPr>
          <w:rFonts w:ascii="Garamond" w:hAnsi="Garamond"/>
        </w:rPr>
      </w:pPr>
    </w:p>
    <w:p w14:paraId="12149215" w14:textId="08916795" w:rsidR="0014504E" w:rsidRPr="007B6005" w:rsidRDefault="00F00AA0" w:rsidP="000A538F">
      <w:pPr>
        <w:rPr>
          <w:rFonts w:ascii="Garamond" w:hAnsi="Garamond"/>
        </w:rPr>
      </w:pPr>
      <w:bookmarkStart w:id="37" w:name="OLE_LINK54"/>
      <w:r w:rsidRPr="007B6005">
        <w:rPr>
          <w:rFonts w:ascii="Garamond" w:hAnsi="Garamond"/>
        </w:rPr>
        <w:t xml:space="preserve">Invited </w:t>
      </w:r>
      <w:r w:rsidR="00515C60">
        <w:rPr>
          <w:rFonts w:ascii="Garamond" w:hAnsi="Garamond"/>
        </w:rPr>
        <w:t>lecture</w:t>
      </w:r>
      <w:r w:rsidRPr="007B6005">
        <w:rPr>
          <w:rFonts w:ascii="Garamond" w:hAnsi="Garamond"/>
        </w:rPr>
        <w:t>.  SUNY Binghamton</w:t>
      </w:r>
      <w:r w:rsidR="0072193E" w:rsidRPr="007B6005">
        <w:rPr>
          <w:rFonts w:ascii="Garamond" w:hAnsi="Garamond"/>
        </w:rPr>
        <w:t xml:space="preserve">, Department of Political </w:t>
      </w:r>
      <w:r w:rsidR="00DA1057" w:rsidRPr="007B6005">
        <w:rPr>
          <w:rFonts w:ascii="Garamond" w:hAnsi="Garamond"/>
        </w:rPr>
        <w:t>Science “</w:t>
      </w:r>
      <w:r w:rsidRPr="007B6005">
        <w:rPr>
          <w:rFonts w:ascii="Garamond" w:hAnsi="Garamond"/>
        </w:rPr>
        <w:t>How slave policy dictated immigration policy</w:t>
      </w:r>
      <w:r w:rsidR="00B745AA">
        <w:rPr>
          <w:rFonts w:ascii="Garamond" w:hAnsi="Garamond"/>
        </w:rPr>
        <w:t>,</w:t>
      </w:r>
      <w:r w:rsidRPr="007B6005">
        <w:rPr>
          <w:rFonts w:ascii="Garamond" w:hAnsi="Garamond"/>
        </w:rPr>
        <w:t xml:space="preserve">” </w:t>
      </w:r>
      <w:r w:rsidR="00B745AA">
        <w:rPr>
          <w:rFonts w:ascii="Garamond" w:hAnsi="Garamond"/>
        </w:rPr>
        <w:t xml:space="preserve">Binghamton, NY, </w:t>
      </w:r>
      <w:r w:rsidRPr="007B6005">
        <w:rPr>
          <w:rFonts w:ascii="Garamond" w:hAnsi="Garamond"/>
        </w:rPr>
        <w:t>April 22, 2016.</w:t>
      </w:r>
    </w:p>
    <w:bookmarkEnd w:id="37"/>
    <w:p w14:paraId="3A34F22A" w14:textId="77777777" w:rsidR="0014504E" w:rsidRPr="007B6005" w:rsidRDefault="0014504E" w:rsidP="000A538F">
      <w:pPr>
        <w:rPr>
          <w:rFonts w:ascii="Garamond" w:hAnsi="Garamond"/>
        </w:rPr>
      </w:pPr>
    </w:p>
    <w:p w14:paraId="47904AA5" w14:textId="445C7318" w:rsidR="00B9710A" w:rsidRDefault="0014504E" w:rsidP="000A538F">
      <w:pPr>
        <w:rPr>
          <w:rFonts w:ascii="Garamond" w:hAnsi="Garamond"/>
        </w:rPr>
      </w:pPr>
      <w:r w:rsidRPr="007B6005">
        <w:rPr>
          <w:rFonts w:ascii="Garamond" w:hAnsi="Garamond"/>
        </w:rPr>
        <w:t xml:space="preserve">Invited </w:t>
      </w:r>
      <w:r w:rsidR="00515C60">
        <w:rPr>
          <w:rFonts w:ascii="Garamond" w:hAnsi="Garamond"/>
        </w:rPr>
        <w:t>lecture</w:t>
      </w:r>
      <w:r w:rsidRPr="007B6005">
        <w:rPr>
          <w:rFonts w:ascii="Garamond" w:hAnsi="Garamond"/>
        </w:rPr>
        <w:t>.  “The 19</w:t>
      </w:r>
      <w:r w:rsidRPr="007B6005">
        <w:rPr>
          <w:rFonts w:ascii="Garamond" w:hAnsi="Garamond"/>
          <w:vertAlign w:val="superscript"/>
        </w:rPr>
        <w:t>th</w:t>
      </w:r>
      <w:r w:rsidRPr="007B6005">
        <w:rPr>
          <w:rFonts w:ascii="Garamond" w:hAnsi="Garamond"/>
        </w:rPr>
        <w:t xml:space="preserve"> Century in U.S. History:  When Slavery Determined Immigration Policy” Wolfe Institute for the Humanities, Fellows’ Confer</w:t>
      </w:r>
      <w:r w:rsidR="00F00AA0" w:rsidRPr="007B6005">
        <w:rPr>
          <w:rFonts w:ascii="Garamond" w:hAnsi="Garamond"/>
        </w:rPr>
        <w:t>ence, Brooklyn College, April 14</w:t>
      </w:r>
      <w:r w:rsidRPr="007B6005">
        <w:rPr>
          <w:rFonts w:ascii="Garamond" w:hAnsi="Garamond"/>
        </w:rPr>
        <w:t xml:space="preserve">, 2016. </w:t>
      </w:r>
      <w:bookmarkStart w:id="38" w:name="OLE_LINK55"/>
    </w:p>
    <w:p w14:paraId="785B8DA7" w14:textId="77777777" w:rsidR="00B9710A" w:rsidRDefault="00B9710A" w:rsidP="000A538F">
      <w:pPr>
        <w:rPr>
          <w:rFonts w:ascii="Garamond" w:hAnsi="Garamond"/>
        </w:rPr>
      </w:pPr>
    </w:p>
    <w:p w14:paraId="54CEBBE2" w14:textId="058C7470" w:rsidR="00B72080" w:rsidRPr="007B6005" w:rsidRDefault="00E6578A" w:rsidP="000A538F">
      <w:pPr>
        <w:rPr>
          <w:rFonts w:ascii="Garamond" w:hAnsi="Garamond"/>
        </w:rPr>
      </w:pPr>
      <w:r w:rsidRPr="007B6005">
        <w:rPr>
          <w:rFonts w:ascii="Garamond" w:hAnsi="Garamond"/>
        </w:rPr>
        <w:t xml:space="preserve">Chair.  </w:t>
      </w:r>
      <w:r w:rsidR="000A52A6" w:rsidRPr="007B6005">
        <w:rPr>
          <w:rFonts w:ascii="Garamond" w:hAnsi="Garamond"/>
        </w:rPr>
        <w:t>“</w:t>
      </w:r>
      <w:r w:rsidR="000A52A6" w:rsidRPr="007B6005">
        <w:rPr>
          <w:rFonts w:ascii="Garamond" w:hAnsi="Garamond"/>
          <w:color w:val="000000"/>
        </w:rPr>
        <w:t xml:space="preserve">Shaping the National with the Local: New Perspectives on State-Federal Relations in American Immigration </w:t>
      </w:r>
      <w:r w:rsidR="00DA1057" w:rsidRPr="007B6005">
        <w:rPr>
          <w:rFonts w:ascii="Garamond" w:hAnsi="Garamond"/>
          <w:color w:val="000000"/>
        </w:rPr>
        <w:t>History</w:t>
      </w:r>
      <w:r w:rsidR="00B745AA">
        <w:rPr>
          <w:rFonts w:ascii="Garamond" w:hAnsi="Garamond"/>
          <w:color w:val="000000"/>
        </w:rPr>
        <w:t>,</w:t>
      </w:r>
      <w:r w:rsidR="00DA1057" w:rsidRPr="007B6005">
        <w:rPr>
          <w:rFonts w:ascii="Garamond" w:hAnsi="Garamond"/>
          <w:color w:val="000000"/>
        </w:rPr>
        <w:t>” Organization</w:t>
      </w:r>
      <w:r w:rsidRPr="007B6005">
        <w:rPr>
          <w:rFonts w:ascii="Garamond" w:hAnsi="Garamond"/>
        </w:rPr>
        <w:t xml:space="preserve"> of American Historians</w:t>
      </w:r>
      <w:r w:rsidR="00B745AA">
        <w:rPr>
          <w:rFonts w:ascii="Garamond" w:hAnsi="Garamond"/>
        </w:rPr>
        <w:t xml:space="preserve">, </w:t>
      </w:r>
      <w:r w:rsidRPr="007B6005">
        <w:rPr>
          <w:rFonts w:ascii="Garamond" w:hAnsi="Garamond"/>
        </w:rPr>
        <w:t>Providence, RI. April 7-10, 2016</w:t>
      </w:r>
      <w:r w:rsidR="00B745AA">
        <w:rPr>
          <w:rFonts w:ascii="Garamond" w:hAnsi="Garamond"/>
        </w:rPr>
        <w:t>.</w:t>
      </w:r>
    </w:p>
    <w:bookmarkEnd w:id="38"/>
    <w:p w14:paraId="1A0AADE9" w14:textId="77777777" w:rsidR="00B72080" w:rsidRPr="007B6005" w:rsidRDefault="00B72080" w:rsidP="000A538F">
      <w:pPr>
        <w:rPr>
          <w:rFonts w:ascii="Garamond" w:hAnsi="Garamond"/>
        </w:rPr>
      </w:pPr>
    </w:p>
    <w:p w14:paraId="26BE9132" w14:textId="653531FA" w:rsidR="00320BC4" w:rsidRPr="007B6005" w:rsidRDefault="00515C60" w:rsidP="000A538F">
      <w:pPr>
        <w:rPr>
          <w:rFonts w:ascii="Garamond" w:hAnsi="Garamond"/>
        </w:rPr>
      </w:pPr>
      <w:bookmarkStart w:id="39" w:name="OLE_LINK49"/>
      <w:r>
        <w:rPr>
          <w:rFonts w:ascii="Garamond" w:hAnsi="Garamond"/>
        </w:rPr>
        <w:t>Panelist</w:t>
      </w:r>
      <w:r w:rsidR="00B72080" w:rsidRPr="007B6005">
        <w:rPr>
          <w:rFonts w:ascii="Garamond" w:hAnsi="Garamond"/>
        </w:rPr>
        <w:t xml:space="preserve">.  “How Did We Get Here?  The Historical Roots of the American Immigration Debate.”  </w:t>
      </w:r>
      <w:r w:rsidR="00B745AA" w:rsidRPr="007B6005">
        <w:rPr>
          <w:rFonts w:ascii="Garamond" w:hAnsi="Garamond"/>
        </w:rPr>
        <w:t>New School for Social Research</w:t>
      </w:r>
      <w:r w:rsidR="00B745AA">
        <w:rPr>
          <w:rFonts w:ascii="Garamond" w:hAnsi="Garamond"/>
        </w:rPr>
        <w:t xml:space="preserve">, </w:t>
      </w:r>
      <w:proofErr w:type="spellStart"/>
      <w:r w:rsidR="00B745AA" w:rsidRPr="007B6005">
        <w:rPr>
          <w:rFonts w:ascii="Garamond" w:hAnsi="Garamond"/>
        </w:rPr>
        <w:t>Zolberg</w:t>
      </w:r>
      <w:proofErr w:type="spellEnd"/>
      <w:r w:rsidR="00B745AA" w:rsidRPr="007B6005">
        <w:rPr>
          <w:rFonts w:ascii="Garamond" w:hAnsi="Garamond"/>
        </w:rPr>
        <w:t xml:space="preserve"> Migration Institute</w:t>
      </w:r>
      <w:r w:rsidR="00B745AA">
        <w:rPr>
          <w:rFonts w:ascii="Garamond" w:hAnsi="Garamond"/>
        </w:rPr>
        <w:t xml:space="preserve">, New York, NY, </w:t>
      </w:r>
      <w:r w:rsidR="00B72080" w:rsidRPr="007B6005">
        <w:rPr>
          <w:rFonts w:ascii="Garamond" w:hAnsi="Garamond"/>
        </w:rPr>
        <w:t>March 4, 2016</w:t>
      </w:r>
      <w:r w:rsidR="00B745AA">
        <w:rPr>
          <w:rFonts w:ascii="Garamond" w:hAnsi="Garamond"/>
        </w:rPr>
        <w:t xml:space="preserve">. </w:t>
      </w:r>
    </w:p>
    <w:p w14:paraId="6ED4A498" w14:textId="77777777" w:rsidR="005B0566" w:rsidRDefault="005B0566" w:rsidP="00753280">
      <w:pPr>
        <w:shd w:val="clear" w:color="auto" w:fill="FFFFFF"/>
        <w:rPr>
          <w:rFonts w:ascii="Garamond" w:hAnsi="Garamond"/>
        </w:rPr>
      </w:pPr>
    </w:p>
    <w:p w14:paraId="422AE92A" w14:textId="76D1EF42" w:rsidR="00753280" w:rsidRDefault="00753280" w:rsidP="00753280">
      <w:pPr>
        <w:shd w:val="clear" w:color="auto" w:fill="FFFFFF"/>
        <w:rPr>
          <w:rFonts w:ascii="Garamond" w:hAnsi="Garamond"/>
          <w:color w:val="212121"/>
          <w:shd w:val="clear" w:color="auto" w:fill="FFFFFF"/>
        </w:rPr>
      </w:pPr>
      <w:r w:rsidRPr="007B6005">
        <w:rPr>
          <w:rFonts w:ascii="Garamond" w:hAnsi="Garamond"/>
        </w:rPr>
        <w:t>Invited presentation.  “</w:t>
      </w:r>
      <w:r w:rsidRPr="007B6005">
        <w:rPr>
          <w:rFonts w:ascii="Garamond" w:hAnsi="Garamond"/>
          <w:color w:val="212121"/>
          <w:shd w:val="clear" w:color="auto" w:fill="FFFFFF"/>
        </w:rPr>
        <w:t>When Slavery Determined Immigration Policy - The P</w:t>
      </w:r>
      <w:r w:rsidR="0014504E" w:rsidRPr="007B6005">
        <w:rPr>
          <w:rFonts w:ascii="Garamond" w:hAnsi="Garamond"/>
          <w:color w:val="212121"/>
          <w:shd w:val="clear" w:color="auto" w:fill="FFFFFF"/>
        </w:rPr>
        <w:t>olitics of 19</w:t>
      </w:r>
      <w:r w:rsidRPr="007B6005">
        <w:rPr>
          <w:rFonts w:ascii="Garamond" w:hAnsi="Garamond"/>
          <w:color w:val="212121"/>
          <w:shd w:val="clear" w:color="auto" w:fill="FFFFFF"/>
        </w:rPr>
        <w:t>th Century Immigration Federalism</w:t>
      </w:r>
      <w:r w:rsidR="00B745AA">
        <w:rPr>
          <w:rFonts w:ascii="Garamond" w:hAnsi="Garamond"/>
          <w:color w:val="212121"/>
          <w:shd w:val="clear" w:color="auto" w:fill="FFFFFF"/>
        </w:rPr>
        <w:t>,</w:t>
      </w:r>
      <w:r w:rsidRPr="007B6005">
        <w:rPr>
          <w:rFonts w:ascii="Garamond" w:hAnsi="Garamond"/>
          <w:color w:val="212121"/>
          <w:shd w:val="clear" w:color="auto" w:fill="FFFFFF"/>
        </w:rPr>
        <w:t>” </w:t>
      </w:r>
      <w:r w:rsidR="00B745AA" w:rsidRPr="007B6005">
        <w:rPr>
          <w:rFonts w:ascii="Garamond" w:hAnsi="Garamond"/>
        </w:rPr>
        <w:t>Political Science Department/CUNY Grad Center</w:t>
      </w:r>
      <w:r w:rsidR="00B745AA">
        <w:rPr>
          <w:rFonts w:ascii="Garamond" w:hAnsi="Garamond"/>
        </w:rPr>
        <w:t xml:space="preserve">, New York, NY, </w:t>
      </w:r>
      <w:r w:rsidRPr="007B6005">
        <w:rPr>
          <w:rFonts w:ascii="Garamond" w:hAnsi="Garamond"/>
          <w:color w:val="212121"/>
          <w:shd w:val="clear" w:color="auto" w:fill="FFFFFF"/>
        </w:rPr>
        <w:t>March 19, 2015.</w:t>
      </w:r>
    </w:p>
    <w:p w14:paraId="033FCDD9" w14:textId="77777777" w:rsidR="00B745AA" w:rsidRPr="007B6005" w:rsidRDefault="00B745AA" w:rsidP="00753280">
      <w:pPr>
        <w:shd w:val="clear" w:color="auto" w:fill="FFFFFF"/>
        <w:rPr>
          <w:rFonts w:ascii="Garamond" w:hAnsi="Garamond"/>
          <w:color w:val="000000"/>
        </w:rPr>
      </w:pPr>
    </w:p>
    <w:p w14:paraId="41C8AC4A" w14:textId="77777777" w:rsidR="00E85C3B" w:rsidRDefault="00320BC4" w:rsidP="000A538F">
      <w:pPr>
        <w:rPr>
          <w:rFonts w:ascii="Garamond" w:hAnsi="Garamond"/>
        </w:rPr>
      </w:pPr>
      <w:bookmarkStart w:id="40" w:name="OLE_LINK36"/>
      <w:bookmarkEnd w:id="39"/>
      <w:r w:rsidRPr="007B6005">
        <w:rPr>
          <w:rFonts w:ascii="Garamond" w:hAnsi="Garamond"/>
        </w:rPr>
        <w:t>Discussant.  “Panel on immigration and race”, American Political Science Association, Washington, DC. Aug.28-31, 2014.</w:t>
      </w:r>
    </w:p>
    <w:p w14:paraId="4A865E0A" w14:textId="77777777" w:rsidR="00B745AA" w:rsidRPr="007B6005" w:rsidRDefault="00B745AA" w:rsidP="000A538F">
      <w:pPr>
        <w:rPr>
          <w:rFonts w:ascii="Garamond" w:hAnsi="Garamond"/>
        </w:rPr>
      </w:pPr>
    </w:p>
    <w:bookmarkEnd w:id="40"/>
    <w:p w14:paraId="1FD2773B" w14:textId="77777777" w:rsidR="000A538F" w:rsidRPr="007B6005" w:rsidRDefault="00E85C3B" w:rsidP="000A538F">
      <w:pPr>
        <w:rPr>
          <w:rFonts w:ascii="Garamond" w:hAnsi="Garamond"/>
        </w:rPr>
      </w:pPr>
      <w:r w:rsidRPr="007B6005">
        <w:rPr>
          <w:rFonts w:ascii="Garamond" w:hAnsi="Garamond"/>
        </w:rPr>
        <w:t xml:space="preserve">Invited Lecture.  “Antebellum Immigration Federalism:  A Division of Labor as Clear as Mud”, University of Texas School of Law, Constitutional Law Faculty Symposium, </w:t>
      </w:r>
      <w:r w:rsidR="00B745AA">
        <w:rPr>
          <w:rFonts w:ascii="Garamond" w:hAnsi="Garamond"/>
        </w:rPr>
        <w:t xml:space="preserve">Austin, TX, </w:t>
      </w:r>
      <w:r w:rsidRPr="007B6005">
        <w:rPr>
          <w:rFonts w:ascii="Garamond" w:hAnsi="Garamond"/>
        </w:rPr>
        <w:t>February 25, 2014.</w:t>
      </w:r>
    </w:p>
    <w:p w14:paraId="6834E4DA" w14:textId="77777777" w:rsidR="000A538F" w:rsidRPr="007B6005" w:rsidRDefault="000A538F" w:rsidP="000A538F">
      <w:pPr>
        <w:rPr>
          <w:rFonts w:ascii="Garamond" w:hAnsi="Garamond"/>
        </w:rPr>
      </w:pPr>
    </w:p>
    <w:p w14:paraId="76FB84E4" w14:textId="3F33B3CD" w:rsidR="000A538F" w:rsidRPr="007B6005" w:rsidRDefault="000A538F" w:rsidP="000A538F">
      <w:pPr>
        <w:rPr>
          <w:rFonts w:ascii="Garamond" w:hAnsi="Garamond"/>
        </w:rPr>
      </w:pPr>
      <w:r w:rsidRPr="007B6005">
        <w:rPr>
          <w:rFonts w:ascii="Garamond" w:hAnsi="Garamond"/>
        </w:rPr>
        <w:t xml:space="preserve">Invited Lecture.  “Debating Immigration </w:t>
      </w:r>
      <w:r w:rsidR="00785209" w:rsidRPr="007B6005">
        <w:rPr>
          <w:rFonts w:ascii="Garamond" w:hAnsi="Garamond"/>
        </w:rPr>
        <w:t>Reform” New</w:t>
      </w:r>
      <w:r w:rsidRPr="007B6005">
        <w:rPr>
          <w:rFonts w:ascii="Garamond" w:hAnsi="Garamond"/>
        </w:rPr>
        <w:t xml:space="preserve"> York University Law School, Joint event of The Federalist Society and the American Constitution Society, </w:t>
      </w:r>
      <w:r w:rsidR="00B745AA">
        <w:rPr>
          <w:rFonts w:ascii="Garamond" w:hAnsi="Garamond"/>
        </w:rPr>
        <w:t xml:space="preserve">New York, NY, </w:t>
      </w:r>
      <w:r w:rsidRPr="007B6005">
        <w:rPr>
          <w:rFonts w:ascii="Garamond" w:hAnsi="Garamond"/>
        </w:rPr>
        <w:t>October 290, 2013.</w:t>
      </w:r>
    </w:p>
    <w:p w14:paraId="2A261451" w14:textId="77777777" w:rsidR="00785209" w:rsidRPr="007B6005" w:rsidRDefault="00785209" w:rsidP="000A538F">
      <w:pPr>
        <w:rPr>
          <w:rFonts w:ascii="Garamond" w:hAnsi="Garamond"/>
        </w:rPr>
      </w:pPr>
    </w:p>
    <w:p w14:paraId="11E63A13" w14:textId="77777777" w:rsidR="00B72080" w:rsidRPr="007B6005" w:rsidRDefault="000A538F" w:rsidP="000A538F">
      <w:pPr>
        <w:rPr>
          <w:rFonts w:ascii="Garamond" w:hAnsi="Garamond"/>
        </w:rPr>
      </w:pPr>
      <w:bookmarkStart w:id="41" w:name="OLE_LINK14"/>
      <w:r w:rsidRPr="007B6005">
        <w:rPr>
          <w:rFonts w:ascii="Garamond" w:hAnsi="Garamond"/>
        </w:rPr>
        <w:t>Paper presenter.  “Immigration Fed</w:t>
      </w:r>
      <w:r w:rsidR="00A951BF" w:rsidRPr="007B6005">
        <w:rPr>
          <w:rFonts w:ascii="Garamond" w:hAnsi="Garamond"/>
        </w:rPr>
        <w:t xml:space="preserve">eralism in the Antebellum Era” </w:t>
      </w:r>
      <w:r w:rsidRPr="007B6005">
        <w:rPr>
          <w:rFonts w:ascii="Garamond" w:hAnsi="Garamond"/>
        </w:rPr>
        <w:t>NYC area immigration law professors reading group.  Brooklyn Law School</w:t>
      </w:r>
      <w:r w:rsidR="00B745AA">
        <w:rPr>
          <w:rFonts w:ascii="Garamond" w:hAnsi="Garamond"/>
        </w:rPr>
        <w:t>, Brooklyn, NY,</w:t>
      </w:r>
      <w:r w:rsidRPr="007B6005">
        <w:rPr>
          <w:rFonts w:ascii="Garamond" w:hAnsi="Garamond"/>
        </w:rPr>
        <w:t xml:space="preserve"> December 7, 2012</w:t>
      </w:r>
      <w:r w:rsidR="00B745AA">
        <w:rPr>
          <w:rFonts w:ascii="Garamond" w:hAnsi="Garamond"/>
        </w:rPr>
        <w:t>.</w:t>
      </w:r>
    </w:p>
    <w:p w14:paraId="484EABCA" w14:textId="77777777" w:rsidR="000A538F" w:rsidRPr="007B6005" w:rsidRDefault="000A538F" w:rsidP="000A538F">
      <w:pPr>
        <w:rPr>
          <w:rFonts w:ascii="Garamond" w:hAnsi="Garamond"/>
        </w:rPr>
      </w:pPr>
    </w:p>
    <w:p w14:paraId="0D2149C4" w14:textId="77777777" w:rsidR="005438FD" w:rsidRDefault="000A538F" w:rsidP="000A538F">
      <w:pPr>
        <w:rPr>
          <w:rFonts w:ascii="Garamond" w:hAnsi="Garamond"/>
        </w:rPr>
      </w:pPr>
      <w:r w:rsidRPr="007B6005">
        <w:rPr>
          <w:rFonts w:ascii="Garamond" w:hAnsi="Garamond"/>
        </w:rPr>
        <w:t>Leader of Facu</w:t>
      </w:r>
      <w:r w:rsidR="006B2F81" w:rsidRPr="007B6005">
        <w:rPr>
          <w:rFonts w:ascii="Garamond" w:hAnsi="Garamond"/>
        </w:rPr>
        <w:t>lty Reading Group.  Wolfe Institute</w:t>
      </w:r>
      <w:r w:rsidRPr="007B6005">
        <w:rPr>
          <w:rFonts w:ascii="Garamond" w:hAnsi="Garamond"/>
        </w:rPr>
        <w:t xml:space="preserve">, CUNY Brooklyn College.  Over four meetings in the Fall of 2012, the group read and discussed Sanford Levinson’s </w:t>
      </w:r>
      <w:r w:rsidRPr="007B6005">
        <w:rPr>
          <w:rFonts w:ascii="Garamond" w:hAnsi="Garamond"/>
          <w:i/>
        </w:rPr>
        <w:t>Our Undemocratic Constitution</w:t>
      </w:r>
      <w:r w:rsidRPr="007B6005">
        <w:rPr>
          <w:rFonts w:ascii="Garamond" w:hAnsi="Garamond"/>
        </w:rPr>
        <w:t xml:space="preserve"> (Oxford 2008)</w:t>
      </w:r>
    </w:p>
    <w:p w14:paraId="51178E76" w14:textId="77777777" w:rsidR="00AC6DF2" w:rsidRPr="007B6005" w:rsidRDefault="00AC6DF2" w:rsidP="000A538F">
      <w:pPr>
        <w:rPr>
          <w:rFonts w:ascii="Garamond" w:hAnsi="Garamond"/>
        </w:rPr>
      </w:pPr>
    </w:p>
    <w:p w14:paraId="0FC12FCB" w14:textId="77777777" w:rsidR="000A538F" w:rsidRPr="007B6005" w:rsidRDefault="000A538F" w:rsidP="000A538F">
      <w:pPr>
        <w:rPr>
          <w:rFonts w:ascii="Garamond" w:hAnsi="Garamond"/>
        </w:rPr>
      </w:pPr>
      <w:r w:rsidRPr="007B6005">
        <w:rPr>
          <w:rFonts w:ascii="Garamond" w:hAnsi="Garamond"/>
        </w:rPr>
        <w:t>Discussant.  CUNY Graduate Center</w:t>
      </w:r>
      <w:r w:rsidR="000B5F89" w:rsidRPr="007B6005">
        <w:rPr>
          <w:rFonts w:ascii="Garamond" w:hAnsi="Garamond"/>
        </w:rPr>
        <w:t>,</w:t>
      </w:r>
      <w:r w:rsidRPr="007B6005">
        <w:rPr>
          <w:rFonts w:ascii="Garamond" w:hAnsi="Garamond"/>
        </w:rPr>
        <w:t xml:space="preserve"> Migration Speaker Series.  Commen</w:t>
      </w:r>
      <w:r w:rsidR="00D53366" w:rsidRPr="007B6005">
        <w:rPr>
          <w:rFonts w:ascii="Garamond" w:hAnsi="Garamond"/>
        </w:rPr>
        <w:t xml:space="preserve">ted on </w:t>
      </w:r>
      <w:r w:rsidR="00AC7F0B">
        <w:rPr>
          <w:rFonts w:ascii="Garamond" w:hAnsi="Garamond"/>
        </w:rPr>
        <w:t xml:space="preserve">Professors </w:t>
      </w:r>
      <w:r w:rsidR="00D53366" w:rsidRPr="007B6005">
        <w:rPr>
          <w:rFonts w:ascii="Garamond" w:hAnsi="Garamond"/>
        </w:rPr>
        <w:t xml:space="preserve">Lina Newton and Monica </w:t>
      </w:r>
      <w:proofErr w:type="spellStart"/>
      <w:r w:rsidR="00D53366" w:rsidRPr="007B6005">
        <w:rPr>
          <w:rFonts w:ascii="Garamond" w:hAnsi="Garamond"/>
        </w:rPr>
        <w:t>Va</w:t>
      </w:r>
      <w:r w:rsidRPr="007B6005">
        <w:rPr>
          <w:rFonts w:ascii="Garamond" w:hAnsi="Garamond"/>
        </w:rPr>
        <w:t>rsanyi’s</w:t>
      </w:r>
      <w:proofErr w:type="spellEnd"/>
      <w:r w:rsidRPr="007B6005">
        <w:rPr>
          <w:rFonts w:ascii="Garamond" w:hAnsi="Garamond"/>
        </w:rPr>
        <w:t xml:space="preserve"> papers on immigration federalism. </w:t>
      </w:r>
      <w:r w:rsidR="00B745AA">
        <w:rPr>
          <w:rFonts w:ascii="Garamond" w:hAnsi="Garamond"/>
        </w:rPr>
        <w:t xml:space="preserve">New York, NY, </w:t>
      </w:r>
      <w:r w:rsidRPr="007B6005">
        <w:rPr>
          <w:rFonts w:ascii="Garamond" w:hAnsi="Garamond"/>
        </w:rPr>
        <w:t>October 7, 2012</w:t>
      </w:r>
      <w:r w:rsidR="00B745AA">
        <w:rPr>
          <w:rFonts w:ascii="Garamond" w:hAnsi="Garamond"/>
        </w:rPr>
        <w:t>.</w:t>
      </w:r>
    </w:p>
    <w:p w14:paraId="015339F2" w14:textId="77777777" w:rsidR="000A538F" w:rsidRPr="007B6005" w:rsidRDefault="000A538F" w:rsidP="000A538F">
      <w:pPr>
        <w:rPr>
          <w:rFonts w:ascii="Garamond" w:hAnsi="Garamond"/>
        </w:rPr>
      </w:pPr>
    </w:p>
    <w:p w14:paraId="70E2990E" w14:textId="77777777" w:rsidR="000A538F" w:rsidRPr="007B6005" w:rsidRDefault="000A538F" w:rsidP="000A538F">
      <w:pPr>
        <w:rPr>
          <w:rFonts w:ascii="Garamond" w:hAnsi="Garamond"/>
        </w:rPr>
      </w:pPr>
      <w:r w:rsidRPr="007B6005">
        <w:rPr>
          <w:rFonts w:ascii="Garamond" w:hAnsi="Garamond"/>
        </w:rPr>
        <w:t>Panelist.  “Roundtable on the Teaching of American Constitutionalism” Midwest Political Science Association.  Chicago, IL, April 12-15, 2012.</w:t>
      </w:r>
    </w:p>
    <w:p w14:paraId="4016AB5E" w14:textId="77777777" w:rsidR="000A538F" w:rsidRPr="007B6005" w:rsidRDefault="000A538F" w:rsidP="000A538F">
      <w:pPr>
        <w:rPr>
          <w:rFonts w:ascii="Garamond" w:hAnsi="Garamond"/>
        </w:rPr>
      </w:pPr>
    </w:p>
    <w:p w14:paraId="40B90F23" w14:textId="77777777" w:rsidR="000A538F" w:rsidRPr="007B6005" w:rsidRDefault="000A538F" w:rsidP="000A538F">
      <w:pPr>
        <w:rPr>
          <w:rFonts w:ascii="Garamond" w:hAnsi="Garamond"/>
        </w:rPr>
      </w:pPr>
      <w:r w:rsidRPr="007B6005">
        <w:rPr>
          <w:rFonts w:ascii="Garamond" w:hAnsi="Garamond"/>
        </w:rPr>
        <w:t>Discussant/Chair.  “Immigration and Constitutionalism” Midwest Political Science Association</w:t>
      </w:r>
      <w:r w:rsidR="00B745AA">
        <w:rPr>
          <w:rFonts w:ascii="Garamond" w:hAnsi="Garamond"/>
        </w:rPr>
        <w:t xml:space="preserve">, </w:t>
      </w:r>
      <w:r w:rsidRPr="007B6005">
        <w:rPr>
          <w:rFonts w:ascii="Garamond" w:hAnsi="Garamond"/>
        </w:rPr>
        <w:t>Chicago, IL April 12-15, 2012.</w:t>
      </w:r>
    </w:p>
    <w:bookmarkEnd w:id="41"/>
    <w:p w14:paraId="16869154" w14:textId="77777777" w:rsidR="000A538F" w:rsidRPr="007B6005" w:rsidRDefault="000A538F" w:rsidP="000A538F">
      <w:pPr>
        <w:rPr>
          <w:rFonts w:ascii="Garamond" w:hAnsi="Garamond"/>
        </w:rPr>
      </w:pPr>
    </w:p>
    <w:p w14:paraId="4381EE4D" w14:textId="171FBF8F" w:rsidR="000A538F" w:rsidRPr="007B6005" w:rsidRDefault="000A538F" w:rsidP="000A538F">
      <w:pPr>
        <w:rPr>
          <w:rFonts w:ascii="Garamond" w:hAnsi="Garamond"/>
        </w:rPr>
      </w:pPr>
      <w:r w:rsidRPr="007B6005">
        <w:rPr>
          <w:rFonts w:ascii="Garamond" w:hAnsi="Garamond"/>
        </w:rPr>
        <w:t>Invited</w:t>
      </w:r>
      <w:r w:rsidR="00515C60">
        <w:rPr>
          <w:rFonts w:ascii="Garamond" w:hAnsi="Garamond"/>
        </w:rPr>
        <w:t xml:space="preserve"> lecture for </w:t>
      </w:r>
      <w:r w:rsidRPr="007B6005">
        <w:rPr>
          <w:rFonts w:ascii="Garamond" w:hAnsi="Garamond"/>
        </w:rPr>
        <w:t>Constitution Day.  “The Federal Courts’ Roles in Immigration Policy” (In the Political Science dept.) and panelist on immigration and the U.S. Constitution (at the law school).  Texas Tech University</w:t>
      </w:r>
      <w:r w:rsidR="00B745AA">
        <w:rPr>
          <w:rFonts w:ascii="Garamond" w:hAnsi="Garamond"/>
        </w:rPr>
        <w:t xml:space="preserve">, </w:t>
      </w:r>
      <w:r w:rsidRPr="007B6005">
        <w:rPr>
          <w:rFonts w:ascii="Garamond" w:hAnsi="Garamond"/>
        </w:rPr>
        <w:t>Lubbock, TX</w:t>
      </w:r>
      <w:r w:rsidR="00B745AA">
        <w:rPr>
          <w:rFonts w:ascii="Garamond" w:hAnsi="Garamond"/>
        </w:rPr>
        <w:t>,</w:t>
      </w:r>
      <w:r w:rsidRPr="007B6005">
        <w:rPr>
          <w:rFonts w:ascii="Garamond" w:hAnsi="Garamond"/>
        </w:rPr>
        <w:t xml:space="preserve"> September 11 and 12, 2011.</w:t>
      </w:r>
    </w:p>
    <w:p w14:paraId="6A9FCEF2" w14:textId="77777777" w:rsidR="000A538F" w:rsidRPr="007B6005" w:rsidRDefault="000A538F" w:rsidP="000A538F">
      <w:pPr>
        <w:rPr>
          <w:rFonts w:ascii="Garamond" w:hAnsi="Garamond"/>
        </w:rPr>
      </w:pPr>
    </w:p>
    <w:p w14:paraId="0FD304FD" w14:textId="77777777" w:rsidR="000A538F" w:rsidRPr="007B6005" w:rsidRDefault="000A538F" w:rsidP="000A538F">
      <w:pPr>
        <w:rPr>
          <w:rFonts w:ascii="Garamond" w:hAnsi="Garamond"/>
        </w:rPr>
      </w:pPr>
      <w:r w:rsidRPr="007B6005">
        <w:rPr>
          <w:rFonts w:ascii="Garamond" w:hAnsi="Garamond"/>
        </w:rPr>
        <w:t>Chair.  “Immigration Politics in States and Cities” American Political Science Association annual convention.  Seattle, WA, August 31-Sept. 4, 2011.</w:t>
      </w:r>
    </w:p>
    <w:p w14:paraId="2D73270B" w14:textId="77777777" w:rsidR="000A538F" w:rsidRPr="007B6005" w:rsidRDefault="000A538F" w:rsidP="000A538F">
      <w:pPr>
        <w:rPr>
          <w:rFonts w:ascii="Garamond" w:hAnsi="Garamond"/>
        </w:rPr>
      </w:pPr>
    </w:p>
    <w:p w14:paraId="35AD8F43" w14:textId="77777777" w:rsidR="000A538F" w:rsidRPr="007B6005" w:rsidRDefault="000A538F" w:rsidP="000A538F">
      <w:pPr>
        <w:rPr>
          <w:rFonts w:ascii="Garamond" w:hAnsi="Garamond"/>
        </w:rPr>
      </w:pPr>
      <w:r w:rsidRPr="007B6005">
        <w:rPr>
          <w:rFonts w:ascii="Garamond" w:hAnsi="Garamond"/>
        </w:rPr>
        <w:t xml:space="preserve">Invited lectures.  “The Federal Courts’ Roles in Immigration Policy”: </w:t>
      </w:r>
      <w:r w:rsidR="00D53366" w:rsidRPr="007B6005">
        <w:rPr>
          <w:rFonts w:ascii="Garamond" w:hAnsi="Garamond"/>
        </w:rPr>
        <w:t>University</w:t>
      </w:r>
      <w:r w:rsidRPr="007B6005">
        <w:rPr>
          <w:rFonts w:ascii="Garamond" w:hAnsi="Garamond"/>
        </w:rPr>
        <w:t xml:space="preserve"> of North Texas, Immigrant Research and Policy Center (Denton, TX:  March 23, 2011), Southern Methodist University, John G. Tower Center (Dallas, TX:  March 24, 2011), </w:t>
      </w:r>
      <w:r w:rsidR="00D53366" w:rsidRPr="007B6005">
        <w:rPr>
          <w:rFonts w:ascii="Garamond" w:hAnsi="Garamond"/>
        </w:rPr>
        <w:t>University</w:t>
      </w:r>
      <w:r w:rsidRPr="007B6005">
        <w:rPr>
          <w:rFonts w:ascii="Garamond" w:hAnsi="Garamond"/>
        </w:rPr>
        <w:t xml:space="preserve"> of Texas at Austin, Public Policy Institute and Population Research Center (Austin, TX:  March 25, 2011).</w:t>
      </w:r>
    </w:p>
    <w:p w14:paraId="5E5DD501" w14:textId="77777777" w:rsidR="000A538F" w:rsidRPr="007B6005" w:rsidRDefault="000A538F" w:rsidP="000A538F">
      <w:pPr>
        <w:rPr>
          <w:rFonts w:ascii="Garamond" w:hAnsi="Garamond"/>
        </w:rPr>
      </w:pPr>
    </w:p>
    <w:p w14:paraId="50C17522" w14:textId="77777777" w:rsidR="000A538F" w:rsidRPr="007B6005" w:rsidRDefault="000A538F" w:rsidP="000A538F">
      <w:pPr>
        <w:rPr>
          <w:rFonts w:ascii="Garamond" w:hAnsi="Garamond"/>
        </w:rPr>
      </w:pPr>
      <w:r w:rsidRPr="007B6005">
        <w:rPr>
          <w:rFonts w:ascii="Garamond" w:hAnsi="Garamond"/>
        </w:rPr>
        <w:t>Discussant.  “Issues, Actors, and Rules in the U.S. Courts of Appeals” Midwest Political Science Association annual convention.  Chicago, IL March 31-April 3, 2011.</w:t>
      </w:r>
    </w:p>
    <w:p w14:paraId="28B7772A" w14:textId="77777777" w:rsidR="000A538F" w:rsidRPr="007B6005" w:rsidRDefault="000A538F" w:rsidP="000A538F">
      <w:pPr>
        <w:rPr>
          <w:rFonts w:ascii="Garamond" w:hAnsi="Garamond"/>
        </w:rPr>
      </w:pPr>
    </w:p>
    <w:p w14:paraId="2163499F" w14:textId="77777777" w:rsidR="000A538F" w:rsidRPr="007B6005" w:rsidRDefault="000A538F" w:rsidP="000A538F">
      <w:pPr>
        <w:rPr>
          <w:rFonts w:ascii="Garamond" w:hAnsi="Garamond"/>
        </w:rPr>
      </w:pPr>
      <w:r w:rsidRPr="007B6005">
        <w:rPr>
          <w:rFonts w:ascii="Garamond" w:hAnsi="Garamond"/>
        </w:rPr>
        <w:t>Invited Lecture.  “Foreign Policy Implications in U.S. Asylum Policy”, Heartland International, First Tuesday Lecture Series, Loyola University Law School, Chicago, IL.  November 2, 2010.</w:t>
      </w:r>
    </w:p>
    <w:p w14:paraId="790C178C" w14:textId="77777777" w:rsidR="00FF2146" w:rsidRPr="007B6005" w:rsidRDefault="00FF2146" w:rsidP="000A538F">
      <w:pPr>
        <w:rPr>
          <w:rFonts w:ascii="Garamond" w:hAnsi="Garamond"/>
        </w:rPr>
      </w:pPr>
    </w:p>
    <w:p w14:paraId="5FF05E4D" w14:textId="77777777" w:rsidR="000A538F" w:rsidRPr="007B6005" w:rsidRDefault="000A538F" w:rsidP="000A538F">
      <w:pPr>
        <w:rPr>
          <w:rStyle w:val="Strong"/>
        </w:rPr>
      </w:pPr>
      <w:r w:rsidRPr="007B6005">
        <w:rPr>
          <w:rFonts w:ascii="Garamond" w:hAnsi="Garamond"/>
        </w:rPr>
        <w:t>Discussant</w:t>
      </w:r>
      <w:r w:rsidRPr="007B6005">
        <w:rPr>
          <w:rFonts w:ascii="Garamond" w:hAnsi="Garamond"/>
          <w:b/>
        </w:rPr>
        <w:t>.  “</w:t>
      </w:r>
      <w:r w:rsidRPr="007B6005">
        <w:rPr>
          <w:rStyle w:val="Strong"/>
          <w:rFonts w:ascii="Garamond" w:hAnsi="Garamond"/>
          <w:b w:val="0"/>
        </w:rPr>
        <w:t>Border Crossings: Immigration and Emigration Politics in Comparative Perspective” American Political Science Association</w:t>
      </w:r>
      <w:r w:rsidR="00B745AA">
        <w:rPr>
          <w:rStyle w:val="Strong"/>
          <w:rFonts w:ascii="Garamond" w:hAnsi="Garamond"/>
          <w:b w:val="0"/>
        </w:rPr>
        <w:t xml:space="preserve">, </w:t>
      </w:r>
      <w:r w:rsidRPr="007B6005">
        <w:rPr>
          <w:rStyle w:val="Strong"/>
          <w:rFonts w:ascii="Garamond" w:hAnsi="Garamond"/>
          <w:b w:val="0"/>
        </w:rPr>
        <w:t>Washington, DC:  Sept. 1-5, 2010.</w:t>
      </w:r>
    </w:p>
    <w:p w14:paraId="235EA756" w14:textId="77777777" w:rsidR="000A538F" w:rsidRPr="007B6005" w:rsidRDefault="000A538F" w:rsidP="000A538F">
      <w:pPr>
        <w:rPr>
          <w:rStyle w:val="Strong"/>
        </w:rPr>
      </w:pPr>
    </w:p>
    <w:p w14:paraId="01464F49" w14:textId="77777777" w:rsidR="000A538F" w:rsidRDefault="000A538F" w:rsidP="000A538F">
      <w:pPr>
        <w:rPr>
          <w:rStyle w:val="Strong"/>
          <w:rFonts w:ascii="Garamond" w:hAnsi="Garamond"/>
          <w:b w:val="0"/>
        </w:rPr>
      </w:pPr>
      <w:r w:rsidRPr="007B6005">
        <w:rPr>
          <w:rStyle w:val="Strong"/>
          <w:rFonts w:ascii="Garamond" w:hAnsi="Garamond"/>
          <w:b w:val="0"/>
        </w:rPr>
        <w:t xml:space="preserve">Invited Lecture.  “Policymaking at the Margins:  The U.S. Courts of Appeals and </w:t>
      </w:r>
      <w:r w:rsidR="00933149" w:rsidRPr="007B6005">
        <w:rPr>
          <w:rStyle w:val="Strong"/>
          <w:rFonts w:ascii="Garamond" w:hAnsi="Garamond"/>
          <w:b w:val="0"/>
        </w:rPr>
        <w:t>Immigration” Juniata</w:t>
      </w:r>
      <w:r w:rsidRPr="007B6005">
        <w:rPr>
          <w:rStyle w:val="Strong"/>
          <w:rFonts w:ascii="Garamond" w:hAnsi="Garamond"/>
          <w:b w:val="0"/>
        </w:rPr>
        <w:t xml:space="preserve"> College, </w:t>
      </w:r>
      <w:r w:rsidR="002A0259">
        <w:rPr>
          <w:rStyle w:val="Strong"/>
          <w:rFonts w:ascii="Garamond" w:hAnsi="Garamond"/>
          <w:b w:val="0"/>
        </w:rPr>
        <w:t xml:space="preserve">Huntingdon, PA, </w:t>
      </w:r>
      <w:r w:rsidRPr="007B6005">
        <w:rPr>
          <w:rStyle w:val="Strong"/>
          <w:rFonts w:ascii="Garamond" w:hAnsi="Garamond"/>
          <w:b w:val="0"/>
        </w:rPr>
        <w:t xml:space="preserve">June 2010.  </w:t>
      </w:r>
    </w:p>
    <w:p w14:paraId="015C4A1D" w14:textId="77777777" w:rsidR="00383276" w:rsidRPr="007B6005" w:rsidRDefault="00383276" w:rsidP="000A538F">
      <w:pPr>
        <w:rPr>
          <w:rFonts w:ascii="Garamond" w:hAnsi="Garamond"/>
        </w:rPr>
      </w:pPr>
    </w:p>
    <w:p w14:paraId="4C93DC8E" w14:textId="77777777" w:rsidR="000A538F" w:rsidRDefault="000A538F" w:rsidP="000A538F">
      <w:pPr>
        <w:rPr>
          <w:rFonts w:ascii="Garamond" w:hAnsi="Garamond"/>
        </w:rPr>
      </w:pPr>
      <w:r w:rsidRPr="007B6005">
        <w:rPr>
          <w:rFonts w:ascii="Garamond" w:hAnsi="Garamond"/>
        </w:rPr>
        <w:t xml:space="preserve">Panel Organizer and Chair.  “Author Meets Critics:  Barry Friedman’s </w:t>
      </w:r>
      <w:r w:rsidRPr="007B6005">
        <w:rPr>
          <w:rFonts w:ascii="Garamond" w:hAnsi="Garamond"/>
          <w:i/>
        </w:rPr>
        <w:t>The Will of the People:  How Public Opinion Has Influenced the Court and Shaped the Meaning of the Constitution</w:t>
      </w:r>
      <w:r w:rsidRPr="007B6005">
        <w:rPr>
          <w:rFonts w:ascii="Garamond" w:hAnsi="Garamond"/>
        </w:rPr>
        <w:t xml:space="preserve"> book.”  Midwest Political Science Association</w:t>
      </w:r>
      <w:r w:rsidR="002A0259">
        <w:rPr>
          <w:rFonts w:ascii="Garamond" w:hAnsi="Garamond"/>
        </w:rPr>
        <w:t xml:space="preserve">, </w:t>
      </w:r>
      <w:r w:rsidRPr="007B6005">
        <w:rPr>
          <w:rFonts w:ascii="Garamond" w:hAnsi="Garamond"/>
        </w:rPr>
        <w:t xml:space="preserve">April 21-25, 2010.  </w:t>
      </w:r>
    </w:p>
    <w:p w14:paraId="5F810464" w14:textId="77777777" w:rsidR="00980A30" w:rsidRPr="007B6005" w:rsidRDefault="00980A30" w:rsidP="000A538F">
      <w:pPr>
        <w:rPr>
          <w:rFonts w:ascii="Garamond" w:hAnsi="Garamond"/>
        </w:rPr>
      </w:pPr>
    </w:p>
    <w:p w14:paraId="739268E3" w14:textId="77777777" w:rsidR="000A538F" w:rsidRPr="007B6005" w:rsidRDefault="000A538F" w:rsidP="000A538F">
      <w:pPr>
        <w:rPr>
          <w:rFonts w:ascii="Garamond" w:hAnsi="Garamond"/>
        </w:rPr>
      </w:pPr>
      <w:r w:rsidRPr="007B6005">
        <w:rPr>
          <w:rFonts w:ascii="Garamond" w:hAnsi="Garamond"/>
        </w:rPr>
        <w:t>Invited Lecture.  "Rationing Justice?  The Federal Courts and Immigration Appeals", in fulfillment of requirements for the Center for Latino Research Faculty Fellowship, Chicago, IL.  June 3, 2008.</w:t>
      </w:r>
    </w:p>
    <w:p w14:paraId="52CEB045" w14:textId="77777777" w:rsidR="000A538F" w:rsidRPr="007B6005" w:rsidRDefault="000A538F" w:rsidP="000A538F">
      <w:pPr>
        <w:rPr>
          <w:rFonts w:ascii="Garamond" w:hAnsi="Garamond"/>
        </w:rPr>
      </w:pPr>
    </w:p>
    <w:p w14:paraId="5E4D1ECE" w14:textId="77777777" w:rsidR="000A538F" w:rsidRPr="007B6005" w:rsidRDefault="000A538F" w:rsidP="000A538F">
      <w:pPr>
        <w:rPr>
          <w:rFonts w:ascii="Garamond" w:hAnsi="Garamond"/>
        </w:rPr>
      </w:pPr>
      <w:r w:rsidRPr="007B6005">
        <w:rPr>
          <w:rFonts w:ascii="Garamond" w:hAnsi="Garamond"/>
        </w:rPr>
        <w:t xml:space="preserve">Roundtable participant.  "Teaching Immigration", Midwest Political Science Association, Chicago, IL, April 3-6, 2008.  </w:t>
      </w:r>
    </w:p>
    <w:p w14:paraId="4FA3B993" w14:textId="77777777" w:rsidR="000A538F" w:rsidRPr="007B6005" w:rsidRDefault="000A538F" w:rsidP="000A538F">
      <w:pPr>
        <w:rPr>
          <w:rFonts w:ascii="Garamond" w:hAnsi="Garamond"/>
        </w:rPr>
      </w:pPr>
    </w:p>
    <w:p w14:paraId="57131617" w14:textId="2DB22E69" w:rsidR="000A538F" w:rsidRPr="007B6005" w:rsidRDefault="000A538F" w:rsidP="000A538F">
      <w:pPr>
        <w:rPr>
          <w:rFonts w:ascii="Garamond" w:hAnsi="Garamond"/>
        </w:rPr>
      </w:pPr>
      <w:r w:rsidRPr="007B6005">
        <w:rPr>
          <w:rFonts w:ascii="Garamond" w:hAnsi="Garamond"/>
        </w:rPr>
        <w:t>Chair. "The Constitution in Time of War", Midwest Political Science Association, Chicago,</w:t>
      </w:r>
    </w:p>
    <w:p w14:paraId="12435A75" w14:textId="77777777" w:rsidR="00DA1057" w:rsidRDefault="000A538F" w:rsidP="00DA1057">
      <w:pPr>
        <w:ind w:left="720" w:hanging="720"/>
        <w:rPr>
          <w:rFonts w:ascii="Garamond" w:hAnsi="Garamond"/>
        </w:rPr>
      </w:pPr>
      <w:r w:rsidRPr="007B6005">
        <w:rPr>
          <w:rFonts w:ascii="Garamond" w:hAnsi="Garamond"/>
        </w:rPr>
        <w:t>IL, April 7-10, 2005.</w:t>
      </w:r>
    </w:p>
    <w:p w14:paraId="3CF1F5C6" w14:textId="77777777" w:rsidR="00AC6DF2" w:rsidRPr="007B6005" w:rsidRDefault="00AC6DF2" w:rsidP="00DA1057">
      <w:pPr>
        <w:ind w:left="720" w:hanging="720"/>
        <w:rPr>
          <w:rFonts w:ascii="Garamond" w:hAnsi="Garamond"/>
        </w:rPr>
      </w:pPr>
    </w:p>
    <w:p w14:paraId="296E7A68" w14:textId="77777777" w:rsidR="000A538F" w:rsidRPr="007B6005" w:rsidRDefault="002A0259" w:rsidP="002A0259">
      <w:pPr>
        <w:ind w:hanging="720"/>
        <w:rPr>
          <w:rFonts w:ascii="Garamond" w:hAnsi="Garamond"/>
        </w:rPr>
      </w:pPr>
      <w:r>
        <w:rPr>
          <w:rFonts w:ascii="Garamond" w:hAnsi="Garamond"/>
        </w:rPr>
        <w:tab/>
      </w:r>
      <w:r w:rsidR="000A538F" w:rsidRPr="007B6005">
        <w:rPr>
          <w:rFonts w:ascii="Garamond" w:hAnsi="Garamond"/>
        </w:rPr>
        <w:t>Invited lecture. “Legal Inequality in U.S. Immigration Policy and Law”,</w:t>
      </w:r>
      <w:r w:rsidR="000A538F" w:rsidRPr="007B6005">
        <w:rPr>
          <w:rFonts w:ascii="Garamond" w:hAnsi="Garamond"/>
          <w:b/>
        </w:rPr>
        <w:t xml:space="preserve"> </w:t>
      </w:r>
      <w:r w:rsidRPr="007B6005">
        <w:rPr>
          <w:rFonts w:ascii="Garamond" w:hAnsi="Garamond"/>
        </w:rPr>
        <w:t>Northwestern University</w:t>
      </w:r>
      <w:r>
        <w:rPr>
          <w:rFonts w:ascii="Garamond" w:hAnsi="Garamond"/>
        </w:rPr>
        <w:t xml:space="preserve"> </w:t>
      </w:r>
      <w:r w:rsidRPr="007B6005">
        <w:rPr>
          <w:rFonts w:ascii="Garamond" w:hAnsi="Garamond"/>
        </w:rPr>
        <w:t>Undergraduate Lecture Series on Race, Poverty, and Inequality.</w:t>
      </w:r>
      <w:r w:rsidRPr="007B6005">
        <w:rPr>
          <w:rFonts w:ascii="Garamond" w:hAnsi="Garamond"/>
          <w:b/>
        </w:rPr>
        <w:t xml:space="preserve">  </w:t>
      </w:r>
      <w:r w:rsidR="000A538F" w:rsidRPr="007B6005">
        <w:rPr>
          <w:rFonts w:ascii="Garamond" w:hAnsi="Garamond"/>
        </w:rPr>
        <w:t>Evanston, IL</w:t>
      </w:r>
      <w:r>
        <w:rPr>
          <w:rFonts w:ascii="Garamond" w:hAnsi="Garamond"/>
        </w:rPr>
        <w:t xml:space="preserve">, </w:t>
      </w:r>
      <w:r w:rsidR="000A538F" w:rsidRPr="007B6005">
        <w:rPr>
          <w:rFonts w:ascii="Garamond" w:hAnsi="Garamond"/>
        </w:rPr>
        <w:t>May 19, 2004</w:t>
      </w:r>
      <w:r w:rsidR="000A538F" w:rsidRPr="007B6005">
        <w:rPr>
          <w:rFonts w:ascii="Garamond" w:hAnsi="Garamond"/>
          <w:b/>
        </w:rPr>
        <w:t>.</w:t>
      </w:r>
    </w:p>
    <w:p w14:paraId="0E5ABA95" w14:textId="77777777" w:rsidR="000A538F" w:rsidRPr="007B6005" w:rsidRDefault="000A538F" w:rsidP="000A538F">
      <w:pPr>
        <w:rPr>
          <w:rFonts w:ascii="Garamond" w:hAnsi="Garamond"/>
        </w:rPr>
      </w:pPr>
    </w:p>
    <w:p w14:paraId="49B48E97" w14:textId="7CA70A27" w:rsidR="000A538F" w:rsidRPr="007B6005" w:rsidRDefault="00972CD4" w:rsidP="000A538F">
      <w:pPr>
        <w:rPr>
          <w:rFonts w:ascii="Garamond" w:hAnsi="Garamond"/>
          <w:i/>
        </w:rPr>
      </w:pPr>
      <w:r>
        <w:rPr>
          <w:rFonts w:ascii="Garamond" w:hAnsi="Garamond"/>
        </w:rPr>
        <w:t>Panelist</w:t>
      </w:r>
      <w:r w:rsidR="000A538F" w:rsidRPr="007B6005">
        <w:rPr>
          <w:rFonts w:ascii="Garamond" w:hAnsi="Garamond"/>
        </w:rPr>
        <w:t xml:space="preserve">.  “Author meets critics roundtable on Desmond King’s </w:t>
      </w:r>
      <w:r w:rsidR="000A538F" w:rsidRPr="007B6005">
        <w:rPr>
          <w:rFonts w:ascii="Garamond" w:hAnsi="Garamond"/>
          <w:i/>
        </w:rPr>
        <w:t>Making Americans: Immigration, Race, and the Origins of the Diverse Democracy</w:t>
      </w:r>
      <w:r w:rsidR="000A538F" w:rsidRPr="007B6005">
        <w:rPr>
          <w:rFonts w:ascii="Garamond" w:hAnsi="Garamond"/>
        </w:rPr>
        <w:t>.  (Harvard University Press, 2000) American Political Science Association, Washington D.C., August 30- September 2, 2000</w:t>
      </w:r>
      <w:r w:rsidR="002A0259">
        <w:rPr>
          <w:rFonts w:ascii="Garamond" w:hAnsi="Garamond"/>
        </w:rPr>
        <w:t>.</w:t>
      </w:r>
    </w:p>
    <w:p w14:paraId="2ECF13FE" w14:textId="77777777" w:rsidR="000A538F" w:rsidRPr="007B6005" w:rsidRDefault="000A538F" w:rsidP="000A538F">
      <w:pPr>
        <w:ind w:left="720" w:hanging="720"/>
        <w:rPr>
          <w:rFonts w:ascii="Garamond" w:hAnsi="Garamond"/>
        </w:rPr>
      </w:pPr>
    </w:p>
    <w:p w14:paraId="593EC8A5" w14:textId="77777777" w:rsidR="000A538F" w:rsidRPr="00FE659E" w:rsidRDefault="000A538F" w:rsidP="000A538F">
      <w:pPr>
        <w:rPr>
          <w:rFonts w:ascii="Garamond" w:hAnsi="Garamond"/>
        </w:rPr>
      </w:pPr>
      <w:bookmarkStart w:id="42" w:name="OLE_LINK34"/>
      <w:r w:rsidRPr="00FE659E">
        <w:rPr>
          <w:rFonts w:ascii="Garamond" w:hAnsi="Garamond"/>
        </w:rPr>
        <w:t>United States Commission on Immigration Reform, Program Analyst</w:t>
      </w:r>
    </w:p>
    <w:p w14:paraId="58A445D2" w14:textId="77777777" w:rsidR="000A538F" w:rsidRPr="00FE659E" w:rsidRDefault="000A538F" w:rsidP="000A538F">
      <w:pPr>
        <w:rPr>
          <w:rFonts w:ascii="Garamond" w:hAnsi="Garamond"/>
        </w:rPr>
      </w:pPr>
      <w:r w:rsidRPr="00FE659E">
        <w:rPr>
          <w:rFonts w:ascii="Garamond" w:hAnsi="Garamond"/>
        </w:rPr>
        <w:t>Washington, DC, 1994 - 1996</w:t>
      </w:r>
    </w:p>
    <w:p w14:paraId="31176800" w14:textId="2B75680D" w:rsidR="000A538F" w:rsidRPr="00FE659E" w:rsidRDefault="000A538F" w:rsidP="000A538F">
      <w:pPr>
        <w:rPr>
          <w:rFonts w:ascii="Garamond" w:hAnsi="Garamond"/>
        </w:rPr>
      </w:pPr>
      <w:r w:rsidRPr="00FE659E">
        <w:rPr>
          <w:rFonts w:ascii="Garamond" w:hAnsi="Garamond"/>
        </w:rPr>
        <w:t xml:space="preserve">Researched and analyzed policy issues in support of the work of the blue ribbon, bipartisan, congressional commission. </w:t>
      </w:r>
      <w:r w:rsidR="009A0711">
        <w:rPr>
          <w:rFonts w:ascii="Garamond" w:hAnsi="Garamond"/>
        </w:rPr>
        <w:t xml:space="preserve">Constructed roundtables on refugee resettlement and </w:t>
      </w:r>
      <w:r w:rsidR="00515C60">
        <w:rPr>
          <w:rFonts w:ascii="Garamond" w:hAnsi="Garamond"/>
        </w:rPr>
        <w:t>high-tech</w:t>
      </w:r>
      <w:r w:rsidR="009A0711">
        <w:rPr>
          <w:rFonts w:ascii="Garamond" w:hAnsi="Garamond"/>
        </w:rPr>
        <w:t xml:space="preserve"> sector in Washington state for one of the Commission’s </w:t>
      </w:r>
      <w:r w:rsidR="009068D2">
        <w:rPr>
          <w:rFonts w:ascii="Garamond" w:hAnsi="Garamond"/>
        </w:rPr>
        <w:t>field</w:t>
      </w:r>
      <w:r w:rsidR="009A0711">
        <w:rPr>
          <w:rFonts w:ascii="Garamond" w:hAnsi="Garamond"/>
        </w:rPr>
        <w:t xml:space="preserve"> visits</w:t>
      </w:r>
      <w:r w:rsidR="009068D2">
        <w:rPr>
          <w:rFonts w:ascii="Garamond" w:hAnsi="Garamond"/>
        </w:rPr>
        <w:t xml:space="preserve"> to Seattle</w:t>
      </w:r>
      <w:r w:rsidR="009A0711">
        <w:rPr>
          <w:rFonts w:ascii="Garamond" w:hAnsi="Garamond"/>
        </w:rPr>
        <w:t>.</w:t>
      </w:r>
      <w:r w:rsidRPr="00FE659E">
        <w:rPr>
          <w:rFonts w:ascii="Garamond" w:hAnsi="Garamond"/>
        </w:rPr>
        <w:t xml:space="preserve"> </w:t>
      </w:r>
      <w:r w:rsidR="009068D2">
        <w:rPr>
          <w:rFonts w:ascii="Garamond" w:hAnsi="Garamond"/>
        </w:rPr>
        <w:t xml:space="preserve">Liaised with congressional Hill staff, interest group, community groups, government, and non-government organization representatives. </w:t>
      </w:r>
      <w:r w:rsidR="007C5390">
        <w:rPr>
          <w:rFonts w:ascii="Garamond" w:hAnsi="Garamond"/>
        </w:rPr>
        <w:t xml:space="preserve">Prepared background briefing materials for the Commissioners. </w:t>
      </w:r>
      <w:r w:rsidR="009A0711">
        <w:rPr>
          <w:rFonts w:ascii="Garamond" w:hAnsi="Garamond"/>
        </w:rPr>
        <w:t xml:space="preserve">Drafted portions of the Commission’s reports to Congress. </w:t>
      </w:r>
      <w:r w:rsidRPr="00FE659E">
        <w:rPr>
          <w:rFonts w:ascii="Garamond" w:hAnsi="Garamond"/>
        </w:rPr>
        <w:t xml:space="preserve">The "Jordan Commission" (named after Chair, </w:t>
      </w:r>
      <w:r w:rsidR="00910628" w:rsidRPr="00FE659E">
        <w:rPr>
          <w:rFonts w:ascii="Garamond" w:hAnsi="Garamond"/>
        </w:rPr>
        <w:t xml:space="preserve">former congresswoman </w:t>
      </w:r>
      <w:r w:rsidRPr="00FE659E">
        <w:rPr>
          <w:rFonts w:ascii="Garamond" w:hAnsi="Garamond"/>
        </w:rPr>
        <w:t xml:space="preserve">Barbara Jordan) </w:t>
      </w:r>
      <w:r w:rsidR="009068D2">
        <w:rPr>
          <w:rFonts w:ascii="Garamond" w:hAnsi="Garamond"/>
        </w:rPr>
        <w:t xml:space="preserve">that </w:t>
      </w:r>
      <w:r w:rsidRPr="00FE659E">
        <w:rPr>
          <w:rFonts w:ascii="Garamond" w:hAnsi="Garamond"/>
        </w:rPr>
        <w:t xml:space="preserve">was charged with making policy recommendations to Congress and the White House on </w:t>
      </w:r>
      <w:r w:rsidR="009068D2">
        <w:rPr>
          <w:rFonts w:ascii="Garamond" w:hAnsi="Garamond"/>
        </w:rPr>
        <w:t xml:space="preserve">all aspects of </w:t>
      </w:r>
      <w:r w:rsidRPr="00FE659E">
        <w:rPr>
          <w:rFonts w:ascii="Garamond" w:hAnsi="Garamond"/>
        </w:rPr>
        <w:t xml:space="preserve">immigration. </w:t>
      </w:r>
    </w:p>
    <w:bookmarkEnd w:id="42"/>
    <w:p w14:paraId="69FD9240" w14:textId="77777777" w:rsidR="000A538F" w:rsidRPr="00FE659E" w:rsidRDefault="000A538F" w:rsidP="000A538F">
      <w:pPr>
        <w:rPr>
          <w:rFonts w:ascii="Garamond" w:hAnsi="Garamond"/>
        </w:rPr>
      </w:pPr>
    </w:p>
    <w:p w14:paraId="3FE0A1AD" w14:textId="77777777" w:rsidR="000A538F" w:rsidRPr="00FE659E" w:rsidRDefault="000A538F" w:rsidP="000A538F">
      <w:pPr>
        <w:rPr>
          <w:rFonts w:ascii="Garamond" w:hAnsi="Garamond"/>
        </w:rPr>
      </w:pPr>
      <w:r w:rsidRPr="00FE659E">
        <w:rPr>
          <w:rFonts w:ascii="Garamond" w:hAnsi="Garamond"/>
        </w:rPr>
        <w:t>Spanish Catholic Center and Washington Lawyers’ Committee for Human Rights, Naturalization Project Volunteer, Washington, DC, 1995-1996</w:t>
      </w:r>
    </w:p>
    <w:p w14:paraId="58C5329F" w14:textId="16C84BEA" w:rsidR="000A538F" w:rsidRPr="00FE659E" w:rsidRDefault="000A538F" w:rsidP="000A538F">
      <w:pPr>
        <w:rPr>
          <w:rFonts w:ascii="Garamond" w:hAnsi="Garamond"/>
        </w:rPr>
      </w:pPr>
      <w:r w:rsidRPr="00FE659E">
        <w:rPr>
          <w:rFonts w:ascii="Garamond" w:hAnsi="Garamond"/>
        </w:rPr>
        <w:tab/>
      </w:r>
      <w:r w:rsidRPr="00FE659E">
        <w:rPr>
          <w:rFonts w:ascii="Garamond" w:hAnsi="Garamond"/>
        </w:rPr>
        <w:tab/>
      </w:r>
      <w:r w:rsidRPr="00FE659E">
        <w:rPr>
          <w:rFonts w:ascii="Garamond" w:hAnsi="Garamond"/>
        </w:rPr>
        <w:tab/>
      </w:r>
      <w:r w:rsidRPr="00FE659E">
        <w:rPr>
          <w:rFonts w:ascii="Garamond" w:hAnsi="Garamond"/>
        </w:rPr>
        <w:tab/>
      </w:r>
      <w:r w:rsidRPr="00FE659E">
        <w:rPr>
          <w:rFonts w:ascii="Garamond" w:hAnsi="Garamond"/>
        </w:rPr>
        <w:tab/>
      </w:r>
    </w:p>
    <w:p w14:paraId="2033F37A" w14:textId="77777777" w:rsidR="000A538F" w:rsidRPr="00FE659E" w:rsidRDefault="000A538F" w:rsidP="000A538F">
      <w:pPr>
        <w:rPr>
          <w:rFonts w:ascii="Garamond" w:hAnsi="Garamond"/>
        </w:rPr>
      </w:pPr>
      <w:r w:rsidRPr="00FE659E">
        <w:rPr>
          <w:rFonts w:ascii="Garamond" w:hAnsi="Garamond"/>
        </w:rPr>
        <w:t>United States Senate, Office of Senator Daniel K. Inouye, Summer Legislative Intern</w:t>
      </w:r>
    </w:p>
    <w:p w14:paraId="04105083" w14:textId="77777777" w:rsidR="000A538F" w:rsidRPr="00FE659E" w:rsidRDefault="000A538F" w:rsidP="000A538F">
      <w:pPr>
        <w:rPr>
          <w:rFonts w:ascii="Garamond" w:hAnsi="Garamond"/>
        </w:rPr>
      </w:pPr>
      <w:r w:rsidRPr="00FE659E">
        <w:rPr>
          <w:rFonts w:ascii="Garamond" w:hAnsi="Garamond"/>
        </w:rPr>
        <w:t>Washington, DC, Summer 1991</w:t>
      </w:r>
    </w:p>
    <w:p w14:paraId="06F2ABE5" w14:textId="47D140C8" w:rsidR="000A538F" w:rsidRPr="00FE659E" w:rsidRDefault="000A538F">
      <w:pPr>
        <w:rPr>
          <w:rFonts w:ascii="Garamond" w:hAnsi="Garamond"/>
        </w:rPr>
      </w:pPr>
      <w:r w:rsidRPr="00FE659E">
        <w:rPr>
          <w:rFonts w:ascii="Garamond" w:hAnsi="Garamond"/>
        </w:rPr>
        <w:t xml:space="preserve">Assisted with constituent casework </w:t>
      </w:r>
      <w:r w:rsidR="00124014">
        <w:rPr>
          <w:rFonts w:ascii="Garamond" w:hAnsi="Garamond"/>
        </w:rPr>
        <w:t xml:space="preserve">involving immigration issues </w:t>
      </w:r>
      <w:r w:rsidRPr="00FE659E">
        <w:rPr>
          <w:rFonts w:ascii="Garamond" w:hAnsi="Garamond"/>
        </w:rPr>
        <w:t xml:space="preserve">and responded to constituent correspondence. </w:t>
      </w:r>
    </w:p>
    <w:p w14:paraId="28595032" w14:textId="77777777" w:rsidR="000313FE" w:rsidRDefault="000313FE">
      <w:pPr>
        <w:rPr>
          <w:rFonts w:ascii="Garamond" w:hAnsi="Garamond"/>
        </w:rPr>
      </w:pPr>
    </w:p>
    <w:p w14:paraId="043653B6" w14:textId="77777777" w:rsidR="005B0566" w:rsidRDefault="005B0566" w:rsidP="000A538F">
      <w:pPr>
        <w:rPr>
          <w:rFonts w:ascii="Garamond" w:hAnsi="Garamond"/>
        </w:rPr>
      </w:pPr>
    </w:p>
    <w:p w14:paraId="7967587B" w14:textId="17EFFB20" w:rsidR="00077144" w:rsidRDefault="00911FB7" w:rsidP="000A538F">
      <w:pPr>
        <w:rPr>
          <w:rFonts w:ascii="Garamond" w:hAnsi="Garamond"/>
          <w:b/>
          <w:bCs/>
        </w:rPr>
      </w:pPr>
      <w:r w:rsidRPr="007741DC">
        <w:rPr>
          <w:rFonts w:ascii="Garamond" w:hAnsi="Garamond"/>
          <w:b/>
          <w:bCs/>
        </w:rPr>
        <w:lastRenderedPageBreak/>
        <w:t xml:space="preserve">MEDIA AND </w:t>
      </w:r>
      <w:r w:rsidR="00D67C7B" w:rsidRPr="007741DC">
        <w:rPr>
          <w:rFonts w:ascii="Garamond" w:hAnsi="Garamond"/>
          <w:b/>
          <w:bCs/>
        </w:rPr>
        <w:t>PUBLIC SCHOLARSHIP</w:t>
      </w:r>
    </w:p>
    <w:p w14:paraId="6C81BFEE" w14:textId="77777777" w:rsidR="00267227" w:rsidRPr="00267227" w:rsidRDefault="00267227" w:rsidP="000A538F">
      <w:pPr>
        <w:rPr>
          <w:rFonts w:ascii="Garamond" w:hAnsi="Garamond"/>
          <w:b/>
          <w:bCs/>
        </w:rPr>
      </w:pPr>
    </w:p>
    <w:p w14:paraId="0CBA6730" w14:textId="655B144B" w:rsidR="00077144" w:rsidRDefault="007B6005" w:rsidP="00077144">
      <w:pPr>
        <w:rPr>
          <w:rFonts w:ascii="Garamond" w:hAnsi="Garamond"/>
          <w:i/>
        </w:rPr>
      </w:pPr>
      <w:r>
        <w:rPr>
          <w:rFonts w:ascii="Garamond" w:hAnsi="Garamond"/>
        </w:rPr>
        <w:t>I</w:t>
      </w:r>
      <w:r w:rsidR="00180274" w:rsidRPr="007B6005">
        <w:rPr>
          <w:rFonts w:ascii="Garamond" w:hAnsi="Garamond"/>
        </w:rPr>
        <w:t>nterviews</w:t>
      </w:r>
      <w:r w:rsidR="00077144" w:rsidRPr="007B6005">
        <w:rPr>
          <w:rFonts w:ascii="Garamond" w:hAnsi="Garamond"/>
        </w:rPr>
        <w:t xml:space="preserve">: </w:t>
      </w:r>
      <w:bookmarkStart w:id="43" w:name="OLE_LINK17"/>
      <w:proofErr w:type="spellStart"/>
      <w:r w:rsidR="00035FC9" w:rsidRPr="00D03F3E">
        <w:rPr>
          <w:rFonts w:ascii="Garamond" w:hAnsi="Garamond"/>
          <w:i/>
          <w:iCs/>
        </w:rPr>
        <w:t>Volkscrant</w:t>
      </w:r>
      <w:proofErr w:type="spellEnd"/>
      <w:r w:rsidR="00035FC9">
        <w:rPr>
          <w:rFonts w:ascii="Garamond" w:hAnsi="Garamond"/>
        </w:rPr>
        <w:t xml:space="preserve"> (Dutch national newspaper), </w:t>
      </w:r>
      <w:r w:rsidR="008C449F" w:rsidRPr="005B0566">
        <w:rPr>
          <w:rFonts w:ascii="Garamond" w:hAnsi="Garamond"/>
          <w:i/>
          <w:iCs/>
        </w:rPr>
        <w:t>Christian Science Monitor</w:t>
      </w:r>
      <w:r w:rsidR="008C449F">
        <w:rPr>
          <w:rFonts w:ascii="Garamond" w:hAnsi="Garamond"/>
        </w:rPr>
        <w:t xml:space="preserve">, Slate, </w:t>
      </w:r>
      <w:r w:rsidR="002D6041">
        <w:rPr>
          <w:rFonts w:ascii="Garamond" w:hAnsi="Garamond"/>
        </w:rPr>
        <w:t xml:space="preserve">South Africa Broadcast Corporation, </w:t>
      </w:r>
      <w:r w:rsidR="00822107">
        <w:rPr>
          <w:rFonts w:ascii="Garamond" w:hAnsi="Garamond"/>
        </w:rPr>
        <w:t xml:space="preserve">Business Insider, </w:t>
      </w:r>
      <w:r w:rsidR="00F83D4E" w:rsidRPr="005B0566">
        <w:rPr>
          <w:rFonts w:ascii="Garamond" w:hAnsi="Garamond"/>
          <w:i/>
          <w:iCs/>
        </w:rPr>
        <w:t>Philadelphia Inquirer</w:t>
      </w:r>
      <w:r w:rsidR="00F83D4E">
        <w:rPr>
          <w:rFonts w:ascii="Garamond" w:hAnsi="Garamond"/>
        </w:rPr>
        <w:t xml:space="preserve">, </w:t>
      </w:r>
      <w:r w:rsidR="00ED5A03">
        <w:rPr>
          <w:rFonts w:ascii="Garamond" w:hAnsi="Garamond"/>
        </w:rPr>
        <w:t>The 19</w:t>
      </w:r>
      <w:r w:rsidR="00ED5A03" w:rsidRPr="00ED5A03">
        <w:rPr>
          <w:rFonts w:ascii="Garamond" w:hAnsi="Garamond"/>
        </w:rPr>
        <w:t>th</w:t>
      </w:r>
      <w:r w:rsidR="00ED5A03">
        <w:rPr>
          <w:rFonts w:ascii="Garamond" w:hAnsi="Garamond"/>
        </w:rPr>
        <w:t xml:space="preserve"> News, </w:t>
      </w:r>
      <w:r w:rsidR="00ED5A03" w:rsidRPr="005B0566">
        <w:rPr>
          <w:rFonts w:ascii="Garamond" w:hAnsi="Garamond"/>
          <w:i/>
          <w:iCs/>
        </w:rPr>
        <w:t>The Boston Globe</w:t>
      </w:r>
      <w:r w:rsidR="00ED5A03">
        <w:rPr>
          <w:rFonts w:ascii="Garamond" w:hAnsi="Garamond"/>
        </w:rPr>
        <w:t xml:space="preserve">, </w:t>
      </w:r>
      <w:r w:rsidR="0041679A" w:rsidRPr="0041679A">
        <w:rPr>
          <w:rFonts w:ascii="Garamond" w:hAnsi="Garamond"/>
          <w:i/>
          <w:iCs/>
        </w:rPr>
        <w:t>Law Vegas Review-Journal,</w:t>
      </w:r>
      <w:r w:rsidR="0041679A">
        <w:rPr>
          <w:rFonts w:ascii="Garamond" w:hAnsi="Garamond"/>
        </w:rPr>
        <w:t xml:space="preserve"> </w:t>
      </w:r>
      <w:r w:rsidR="002165AB">
        <w:rPr>
          <w:rFonts w:ascii="Garamond" w:hAnsi="Garamond"/>
        </w:rPr>
        <w:t xml:space="preserve"> </w:t>
      </w:r>
      <w:r w:rsidR="008963FE">
        <w:rPr>
          <w:rFonts w:ascii="Garamond" w:hAnsi="Garamond"/>
        </w:rPr>
        <w:t xml:space="preserve">NBC, </w:t>
      </w:r>
      <w:r w:rsidR="00F65E2B">
        <w:rPr>
          <w:rFonts w:ascii="Garamond" w:hAnsi="Garamond"/>
        </w:rPr>
        <w:t xml:space="preserve">Vox, </w:t>
      </w:r>
      <w:r w:rsidR="0088526D">
        <w:rPr>
          <w:rFonts w:ascii="Garamond" w:hAnsi="Garamond"/>
        </w:rPr>
        <w:t xml:space="preserve">Philadelphia Inquirer, </w:t>
      </w:r>
      <w:r w:rsidR="002C227D">
        <w:rPr>
          <w:rFonts w:ascii="Garamond" w:hAnsi="Garamond"/>
        </w:rPr>
        <w:t xml:space="preserve">Inside Higher Education, </w:t>
      </w:r>
      <w:r w:rsidR="005B1305">
        <w:rPr>
          <w:rFonts w:ascii="Garamond" w:hAnsi="Garamond"/>
        </w:rPr>
        <w:t xml:space="preserve">KHOU TV Houston, TX, </w:t>
      </w:r>
      <w:r w:rsidR="00AD5319">
        <w:rPr>
          <w:rFonts w:ascii="Garamond" w:hAnsi="Garamond"/>
        </w:rPr>
        <w:t xml:space="preserve">WORT radio Madison, WI, </w:t>
      </w:r>
      <w:r w:rsidR="00876556" w:rsidRPr="00F62EA5">
        <w:rPr>
          <w:rFonts w:ascii="Garamond" w:hAnsi="Garamond"/>
          <w:i/>
          <w:iCs/>
        </w:rPr>
        <w:t>New York Times</w:t>
      </w:r>
      <w:r w:rsidR="00876556">
        <w:rPr>
          <w:rFonts w:ascii="Garamond" w:hAnsi="Garamond"/>
        </w:rPr>
        <w:t>,</w:t>
      </w:r>
      <w:r w:rsidR="00077144" w:rsidRPr="007B6005">
        <w:rPr>
          <w:rFonts w:ascii="Garamond" w:hAnsi="Garamond"/>
        </w:rPr>
        <w:t xml:space="preserve"> </w:t>
      </w:r>
      <w:bookmarkStart w:id="44" w:name="OLE_LINK20"/>
      <w:r w:rsidR="002F0040">
        <w:rPr>
          <w:rFonts w:ascii="Garamond" w:hAnsi="Garamond"/>
        </w:rPr>
        <w:t xml:space="preserve">NBC, </w:t>
      </w:r>
      <w:r w:rsidR="008B137E">
        <w:rPr>
          <w:rFonts w:ascii="Garamond" w:hAnsi="Garamond"/>
        </w:rPr>
        <w:t xml:space="preserve">NV Magazine (Ukraine), </w:t>
      </w:r>
      <w:r w:rsidR="009740AA" w:rsidRPr="009740AA">
        <w:rPr>
          <w:rFonts w:ascii="Garamond" w:hAnsi="Garamond"/>
          <w:i/>
        </w:rPr>
        <w:t>Philadelphia Inquirer</w:t>
      </w:r>
      <w:r w:rsidR="009740AA">
        <w:rPr>
          <w:rFonts w:ascii="Garamond" w:hAnsi="Garamond"/>
        </w:rPr>
        <w:t xml:space="preserve">, </w:t>
      </w:r>
      <w:r w:rsidR="00123207">
        <w:rPr>
          <w:rFonts w:ascii="Garamond" w:hAnsi="Garamond"/>
        </w:rPr>
        <w:t xml:space="preserve">CQ Roll Call, </w:t>
      </w:r>
      <w:r w:rsidR="006769C5">
        <w:rPr>
          <w:rFonts w:ascii="Garamond" w:hAnsi="Garamond"/>
        </w:rPr>
        <w:t>HowStuffWorks,</w:t>
      </w:r>
      <w:r w:rsidR="003E291E">
        <w:rPr>
          <w:rFonts w:ascii="Garamond" w:hAnsi="Garamond"/>
        </w:rPr>
        <w:t xml:space="preserve"> </w:t>
      </w:r>
      <w:r w:rsidR="00502EAB">
        <w:rPr>
          <w:rFonts w:ascii="Garamond" w:hAnsi="Garamond"/>
        </w:rPr>
        <w:t xml:space="preserve">PIX11, </w:t>
      </w:r>
      <w:r w:rsidR="00D05692">
        <w:rPr>
          <w:rFonts w:ascii="Garamond" w:hAnsi="Garamond"/>
        </w:rPr>
        <w:t xml:space="preserve">NowThis, </w:t>
      </w:r>
      <w:r w:rsidR="000D36B9">
        <w:rPr>
          <w:rFonts w:ascii="Garamond" w:hAnsi="Garamond"/>
        </w:rPr>
        <w:t xml:space="preserve">AP, </w:t>
      </w:r>
      <w:r w:rsidR="00B60062">
        <w:rPr>
          <w:rFonts w:ascii="Garamond" w:hAnsi="Garamond"/>
        </w:rPr>
        <w:t xml:space="preserve">NPR: </w:t>
      </w:r>
      <w:r w:rsidR="00DB7FB8">
        <w:rPr>
          <w:rFonts w:ascii="Garamond" w:hAnsi="Garamond"/>
        </w:rPr>
        <w:t xml:space="preserve">Morning Edition, </w:t>
      </w:r>
      <w:r w:rsidR="00E72F6E" w:rsidRPr="007B6005">
        <w:rPr>
          <w:rFonts w:ascii="Garamond" w:hAnsi="Garamond"/>
          <w:i/>
        </w:rPr>
        <w:t>The Atlantic</w:t>
      </w:r>
      <w:r w:rsidR="00E72F6E" w:rsidRPr="007B6005">
        <w:rPr>
          <w:rFonts w:ascii="Garamond" w:hAnsi="Garamond"/>
        </w:rPr>
        <w:t xml:space="preserve">, </w:t>
      </w:r>
      <w:proofErr w:type="spellStart"/>
      <w:r w:rsidR="00E72F6E" w:rsidRPr="007B6005">
        <w:rPr>
          <w:rFonts w:ascii="Garamond" w:hAnsi="Garamond"/>
        </w:rPr>
        <w:t>Politifact</w:t>
      </w:r>
      <w:proofErr w:type="spellEnd"/>
      <w:r w:rsidR="00E72F6E" w:rsidRPr="007B6005">
        <w:rPr>
          <w:rFonts w:ascii="Garamond" w:hAnsi="Garamond"/>
        </w:rPr>
        <w:t xml:space="preserve">, Reuters, </w:t>
      </w:r>
      <w:r w:rsidR="00E72F6E" w:rsidRPr="007B6005">
        <w:rPr>
          <w:rFonts w:ascii="Garamond" w:hAnsi="Garamond"/>
          <w:i/>
        </w:rPr>
        <w:t>Financial Times</w:t>
      </w:r>
      <w:r w:rsidR="00E72F6E" w:rsidRPr="007B6005">
        <w:rPr>
          <w:rFonts w:ascii="Garamond" w:hAnsi="Garamond"/>
        </w:rPr>
        <w:t>, The Daily Show</w:t>
      </w:r>
      <w:r w:rsidR="00DB7FB8">
        <w:rPr>
          <w:rFonts w:ascii="Garamond" w:hAnsi="Garamond"/>
        </w:rPr>
        <w:t xml:space="preserve"> (</w:t>
      </w:r>
      <w:r w:rsidR="00972CD4">
        <w:rPr>
          <w:rFonts w:ascii="Garamond" w:hAnsi="Garamond"/>
        </w:rPr>
        <w:t xml:space="preserve">for </w:t>
      </w:r>
      <w:r w:rsidR="00DB7FB8">
        <w:rPr>
          <w:rFonts w:ascii="Garamond" w:hAnsi="Garamond"/>
        </w:rPr>
        <w:t>fact checking)</w:t>
      </w:r>
      <w:r w:rsidR="00E72F6E" w:rsidRPr="007B6005">
        <w:rPr>
          <w:rFonts w:ascii="Garamond" w:hAnsi="Garamond"/>
        </w:rPr>
        <w:t xml:space="preserve">, The History Channel, </w:t>
      </w:r>
      <w:r w:rsidR="009B45FB" w:rsidRPr="007B6005">
        <w:rPr>
          <w:rFonts w:ascii="Garamond" w:hAnsi="Garamond"/>
          <w:i/>
        </w:rPr>
        <w:t>The New York Times</w:t>
      </w:r>
      <w:r w:rsidR="009B45FB" w:rsidRPr="007B6005">
        <w:rPr>
          <w:rFonts w:ascii="Garamond" w:hAnsi="Garamond"/>
        </w:rPr>
        <w:t xml:space="preserve">, </w:t>
      </w:r>
      <w:r w:rsidR="008478B3" w:rsidRPr="007B6005">
        <w:rPr>
          <w:rFonts w:ascii="Garamond" w:hAnsi="Garamond"/>
        </w:rPr>
        <w:t>Craig Melvin show (MSNBC), Politico,</w:t>
      </w:r>
      <w:r w:rsidR="002B6170" w:rsidRPr="007B6005">
        <w:rPr>
          <w:rFonts w:ascii="Garamond" w:hAnsi="Garamond"/>
        </w:rPr>
        <w:t xml:space="preserve"> </w:t>
      </w:r>
      <w:r w:rsidR="009B45FB" w:rsidRPr="007B6005">
        <w:rPr>
          <w:rFonts w:ascii="Garamond" w:hAnsi="Garamond"/>
        </w:rPr>
        <w:t xml:space="preserve">National Public Radio/All Things Considered, </w:t>
      </w:r>
      <w:r w:rsidR="000B0117" w:rsidRPr="007B6005">
        <w:rPr>
          <w:rFonts w:ascii="Garamond" w:hAnsi="Garamond"/>
        </w:rPr>
        <w:t>BillMoyers.org</w:t>
      </w:r>
      <w:r w:rsidR="00112F89" w:rsidRPr="007B6005">
        <w:rPr>
          <w:rFonts w:ascii="Garamond" w:hAnsi="Garamond"/>
        </w:rPr>
        <w:t xml:space="preserve">, </w:t>
      </w:r>
      <w:r w:rsidR="00077144" w:rsidRPr="007B6005">
        <w:rPr>
          <w:rFonts w:ascii="Garamond" w:hAnsi="Garamond"/>
        </w:rPr>
        <w:t xml:space="preserve">Brian </w:t>
      </w:r>
      <w:proofErr w:type="spellStart"/>
      <w:r w:rsidR="00077144" w:rsidRPr="007B6005">
        <w:rPr>
          <w:rFonts w:ascii="Garamond" w:hAnsi="Garamond"/>
        </w:rPr>
        <w:t>Leher</w:t>
      </w:r>
      <w:proofErr w:type="spellEnd"/>
      <w:r w:rsidR="00077144" w:rsidRPr="007B6005">
        <w:rPr>
          <w:rFonts w:ascii="Garamond" w:hAnsi="Garamond"/>
        </w:rPr>
        <w:t xml:space="preserve"> TV Show, No</w:t>
      </w:r>
      <w:r w:rsidR="00383276">
        <w:rPr>
          <w:rFonts w:ascii="Garamond" w:hAnsi="Garamond"/>
        </w:rPr>
        <w:t xml:space="preserve"> </w:t>
      </w:r>
      <w:r w:rsidR="00077144" w:rsidRPr="007B6005">
        <w:rPr>
          <w:rFonts w:ascii="Garamond" w:hAnsi="Garamond"/>
        </w:rPr>
        <w:t xml:space="preserve">Jargon Podcast, Patch, VICE News, </w:t>
      </w:r>
      <w:r w:rsidR="00077144" w:rsidRPr="007B6005">
        <w:rPr>
          <w:rFonts w:ascii="Garamond" w:hAnsi="Garamond"/>
          <w:i/>
        </w:rPr>
        <w:t>Daily Journal</w:t>
      </w:r>
      <w:r w:rsidR="00077144" w:rsidRPr="007B6005">
        <w:rPr>
          <w:rFonts w:ascii="Garamond" w:hAnsi="Garamond"/>
        </w:rPr>
        <w:t xml:space="preserve"> (CA), QZ.com, </w:t>
      </w:r>
      <w:r w:rsidR="00077144" w:rsidRPr="007B6005">
        <w:rPr>
          <w:rFonts w:ascii="Garamond" w:hAnsi="Garamond"/>
          <w:i/>
        </w:rPr>
        <w:t>Worcester Telegram</w:t>
      </w:r>
      <w:r w:rsidR="00077144" w:rsidRPr="007B6005">
        <w:rPr>
          <w:rFonts w:ascii="Garamond" w:hAnsi="Garamond"/>
        </w:rPr>
        <w:t xml:space="preserve">, NY1 News, </w:t>
      </w:r>
      <w:r w:rsidR="00077144" w:rsidRPr="007B6005">
        <w:rPr>
          <w:rFonts w:ascii="Garamond" w:hAnsi="Garamond"/>
          <w:i/>
        </w:rPr>
        <w:t>USA Today</w:t>
      </w:r>
      <w:r w:rsidR="00077144" w:rsidRPr="007B6005">
        <w:rPr>
          <w:rFonts w:ascii="Garamond" w:hAnsi="Garamond"/>
        </w:rPr>
        <w:t xml:space="preserve">, </w:t>
      </w:r>
      <w:r w:rsidR="00077144" w:rsidRPr="007B6005">
        <w:rPr>
          <w:rFonts w:ascii="Garamond" w:hAnsi="Garamond"/>
          <w:i/>
        </w:rPr>
        <w:t>Huffington Post</w:t>
      </w:r>
      <w:r w:rsidR="00077144" w:rsidRPr="007B6005">
        <w:rPr>
          <w:rFonts w:ascii="Garamond" w:hAnsi="Garamond"/>
        </w:rPr>
        <w:t xml:space="preserve">, Scripps News, </w:t>
      </w:r>
      <w:r w:rsidR="00077144" w:rsidRPr="007B6005">
        <w:rPr>
          <w:rFonts w:ascii="Garamond" w:hAnsi="Garamond"/>
          <w:i/>
        </w:rPr>
        <w:t>Tampa Bay Times</w:t>
      </w:r>
      <w:r w:rsidR="00077144" w:rsidRPr="007B6005">
        <w:rPr>
          <w:rFonts w:ascii="Garamond" w:hAnsi="Garamond"/>
        </w:rPr>
        <w:t xml:space="preserve">, Brooklyn12 News, </w:t>
      </w:r>
      <w:r w:rsidR="00077144" w:rsidRPr="007B6005">
        <w:rPr>
          <w:rFonts w:ascii="Garamond" w:hAnsi="Garamond"/>
          <w:i/>
        </w:rPr>
        <w:t>Brooklyn Eagle</w:t>
      </w:r>
      <w:r w:rsidR="00077144" w:rsidRPr="007B6005">
        <w:rPr>
          <w:rFonts w:ascii="Garamond" w:hAnsi="Garamond"/>
        </w:rPr>
        <w:t xml:space="preserve">, Abu Dhabi News, </w:t>
      </w:r>
      <w:r w:rsidR="00077144" w:rsidRPr="007B6005">
        <w:rPr>
          <w:rFonts w:ascii="Garamond" w:hAnsi="Garamond"/>
          <w:i/>
        </w:rPr>
        <w:t>Chicago Reporter</w:t>
      </w:r>
      <w:r w:rsidR="00077144" w:rsidRPr="007B6005">
        <w:rPr>
          <w:rFonts w:ascii="Garamond" w:hAnsi="Garamond"/>
        </w:rPr>
        <w:t xml:space="preserve">, </w:t>
      </w:r>
      <w:bookmarkEnd w:id="43"/>
      <w:r w:rsidR="00077144" w:rsidRPr="007B6005">
        <w:rPr>
          <w:rFonts w:ascii="Garamond" w:hAnsi="Garamond"/>
        </w:rPr>
        <w:t xml:space="preserve"> Chicago Tonight/PBS, </w:t>
      </w:r>
      <w:r w:rsidR="00077144" w:rsidRPr="007B6005">
        <w:rPr>
          <w:rFonts w:ascii="Garamond" w:hAnsi="Garamond"/>
          <w:i/>
        </w:rPr>
        <w:t>The Washington Post</w:t>
      </w:r>
      <w:r w:rsidR="00077144" w:rsidRPr="007B6005">
        <w:rPr>
          <w:rFonts w:ascii="Garamond" w:hAnsi="Garamond"/>
        </w:rPr>
        <w:t xml:space="preserve">, </w:t>
      </w:r>
      <w:r w:rsidR="00077144" w:rsidRPr="007B6005">
        <w:rPr>
          <w:rFonts w:ascii="Garamond" w:hAnsi="Garamond"/>
          <w:i/>
        </w:rPr>
        <w:t>The Chicago Tribune</w:t>
      </w:r>
      <w:r w:rsidR="00077144" w:rsidRPr="007B6005">
        <w:rPr>
          <w:rFonts w:ascii="Garamond" w:hAnsi="Garamond"/>
        </w:rPr>
        <w:t xml:space="preserve">, MSNBC, </w:t>
      </w:r>
      <w:r w:rsidR="00077144" w:rsidRPr="007B6005">
        <w:rPr>
          <w:rFonts w:ascii="Garamond" w:hAnsi="Garamond"/>
          <w:i/>
        </w:rPr>
        <w:t>Fort Worth Star Telegram</w:t>
      </w:r>
      <w:bookmarkEnd w:id="44"/>
    </w:p>
    <w:p w14:paraId="370D69D8" w14:textId="18A25A8A" w:rsidR="001F56A7" w:rsidRDefault="001F56A7" w:rsidP="00077144">
      <w:pPr>
        <w:rPr>
          <w:rFonts w:ascii="Garamond" w:hAnsi="Garamond"/>
          <w:i/>
        </w:rPr>
      </w:pPr>
    </w:p>
    <w:p w14:paraId="7BAD2844" w14:textId="77777777" w:rsidR="00267227" w:rsidRDefault="00000000" w:rsidP="00267227">
      <w:pPr>
        <w:rPr>
          <w:rFonts w:ascii="Garamond" w:hAnsi="Garamond"/>
          <w:iCs/>
        </w:rPr>
      </w:pPr>
      <w:hyperlink r:id="rId21" w:history="1">
        <w:r w:rsidR="00267227" w:rsidRPr="005F7F52">
          <w:rPr>
            <w:rStyle w:val="Hyperlink"/>
            <w:rFonts w:ascii="Garamond" w:hAnsi="Garamond"/>
            <w:iCs/>
          </w:rPr>
          <w:t>Short essay</w:t>
        </w:r>
      </w:hyperlink>
      <w:r w:rsidR="00267227">
        <w:rPr>
          <w:rFonts w:ascii="Garamond" w:hAnsi="Garamond"/>
          <w:iCs/>
        </w:rPr>
        <w:t xml:space="preserve">. “12 Questions That Might Actually Tell Us Something About Ketanji Brown Jackson”, Politico Magazine, March 22, 2022, </w:t>
      </w:r>
    </w:p>
    <w:p w14:paraId="3CEEA0A1" w14:textId="77777777" w:rsidR="00267227" w:rsidRDefault="00267227" w:rsidP="00267227">
      <w:pPr>
        <w:rPr>
          <w:rFonts w:ascii="Garamond" w:hAnsi="Garamond"/>
          <w:iCs/>
        </w:rPr>
      </w:pPr>
    </w:p>
    <w:p w14:paraId="299517EE" w14:textId="77777777" w:rsidR="00267227" w:rsidRPr="001F56A7" w:rsidRDefault="00000000" w:rsidP="00267227">
      <w:pPr>
        <w:rPr>
          <w:rFonts w:ascii="Garamond" w:hAnsi="Garamond"/>
          <w:iCs/>
        </w:rPr>
      </w:pPr>
      <w:hyperlink r:id="rId22" w:history="1">
        <w:r w:rsidR="00267227" w:rsidRPr="005F7F52">
          <w:rPr>
            <w:rStyle w:val="Hyperlink"/>
            <w:rFonts w:ascii="Garamond" w:hAnsi="Garamond"/>
            <w:iCs/>
          </w:rPr>
          <w:t>Short essay</w:t>
        </w:r>
      </w:hyperlink>
      <w:r w:rsidR="00267227">
        <w:rPr>
          <w:rFonts w:ascii="Garamond" w:hAnsi="Garamond"/>
          <w:iCs/>
        </w:rPr>
        <w:t xml:space="preserve">. “13 Legal Experts on How Breyer Replacement Will Change the Court”, </w:t>
      </w:r>
      <w:r w:rsidR="00267227" w:rsidRPr="00C32306">
        <w:rPr>
          <w:rFonts w:ascii="Garamond" w:hAnsi="Garamond"/>
          <w:iCs/>
        </w:rPr>
        <w:t>Politico Magazine</w:t>
      </w:r>
      <w:r w:rsidR="00267227">
        <w:rPr>
          <w:rFonts w:ascii="Garamond" w:hAnsi="Garamond"/>
          <w:iCs/>
        </w:rPr>
        <w:t>, January 27, 2022,</w:t>
      </w:r>
    </w:p>
    <w:p w14:paraId="57C3DE53" w14:textId="77777777" w:rsidR="00267227" w:rsidRDefault="00267227" w:rsidP="00267227">
      <w:pPr>
        <w:rPr>
          <w:rFonts w:ascii="Garamond" w:hAnsi="Garamond"/>
          <w:i/>
        </w:rPr>
      </w:pPr>
    </w:p>
    <w:p w14:paraId="10350054" w14:textId="77777777" w:rsidR="00267227" w:rsidRPr="003A4CA2" w:rsidRDefault="00000000" w:rsidP="00267227">
      <w:pPr>
        <w:rPr>
          <w:rFonts w:ascii="Garamond" w:hAnsi="Garamond"/>
          <w:iCs/>
        </w:rPr>
      </w:pPr>
      <w:hyperlink r:id="rId23" w:history="1">
        <w:r w:rsidR="00267227" w:rsidRPr="005F7F52">
          <w:rPr>
            <w:rStyle w:val="Hyperlink"/>
            <w:rFonts w:ascii="Garamond" w:hAnsi="Garamond"/>
            <w:iCs/>
          </w:rPr>
          <w:t>Essay</w:t>
        </w:r>
      </w:hyperlink>
      <w:r w:rsidR="00267227">
        <w:rPr>
          <w:rFonts w:ascii="Garamond" w:hAnsi="Garamond"/>
          <w:iCs/>
        </w:rPr>
        <w:t xml:space="preserve">: “The Myth of Open Borders” Made by History in the </w:t>
      </w:r>
      <w:r w:rsidR="00267227" w:rsidRPr="003A4CA2">
        <w:rPr>
          <w:rFonts w:ascii="Garamond" w:hAnsi="Garamond"/>
          <w:i/>
        </w:rPr>
        <w:t>Washington Post</w:t>
      </w:r>
      <w:r w:rsidR="00267227">
        <w:rPr>
          <w:rFonts w:ascii="Garamond" w:hAnsi="Garamond"/>
          <w:iCs/>
        </w:rPr>
        <w:t xml:space="preserve">, September 21, 2021, </w:t>
      </w:r>
    </w:p>
    <w:p w14:paraId="5C5A58C0" w14:textId="77777777" w:rsidR="00267227" w:rsidRDefault="00267227" w:rsidP="00267227">
      <w:pPr>
        <w:rPr>
          <w:rFonts w:ascii="Garamond" w:hAnsi="Garamond"/>
          <w:i/>
        </w:rPr>
      </w:pPr>
    </w:p>
    <w:p w14:paraId="110BAD79" w14:textId="77777777" w:rsidR="00267227" w:rsidRPr="00DB4410" w:rsidRDefault="00000000" w:rsidP="00267227">
      <w:pPr>
        <w:rPr>
          <w:rFonts w:ascii="Garamond" w:hAnsi="Garamond"/>
          <w:iCs/>
        </w:rPr>
      </w:pPr>
      <w:hyperlink r:id="rId24" w:history="1">
        <w:r w:rsidR="00267227" w:rsidRPr="005F7F52">
          <w:rPr>
            <w:rStyle w:val="Hyperlink"/>
            <w:rFonts w:ascii="Garamond" w:hAnsi="Garamond"/>
            <w:iCs/>
          </w:rPr>
          <w:t>Short essay</w:t>
        </w:r>
      </w:hyperlink>
      <w:r w:rsidR="00267227">
        <w:rPr>
          <w:rFonts w:ascii="Garamond" w:hAnsi="Garamond"/>
          <w:iCs/>
        </w:rPr>
        <w:t xml:space="preserve">. “How Amy Coney Barrett Would Reshape the Court and the Country” </w:t>
      </w:r>
      <w:r w:rsidR="00267227" w:rsidRPr="00BF4C85">
        <w:rPr>
          <w:rFonts w:ascii="Garamond" w:hAnsi="Garamond"/>
          <w:iCs/>
        </w:rPr>
        <w:t>Politico Magazine,</w:t>
      </w:r>
      <w:r w:rsidR="00267227">
        <w:rPr>
          <w:rFonts w:ascii="Garamond" w:hAnsi="Garamond"/>
          <w:iCs/>
        </w:rPr>
        <w:t xml:space="preserve"> September 26, 2020, </w:t>
      </w:r>
    </w:p>
    <w:p w14:paraId="080AA7C5" w14:textId="77777777" w:rsidR="00267227" w:rsidRDefault="00267227" w:rsidP="00267227">
      <w:pPr>
        <w:rPr>
          <w:rFonts w:ascii="Garamond" w:hAnsi="Garamond"/>
          <w:i/>
        </w:rPr>
      </w:pPr>
    </w:p>
    <w:p w14:paraId="1BD2D582" w14:textId="77777777" w:rsidR="00267227" w:rsidRPr="008B137E" w:rsidRDefault="00000000" w:rsidP="00267227">
      <w:pPr>
        <w:rPr>
          <w:rFonts w:ascii="Garamond" w:hAnsi="Garamond"/>
        </w:rPr>
      </w:pPr>
      <w:hyperlink r:id="rId25" w:history="1">
        <w:r w:rsidR="00267227" w:rsidRPr="005F7F52">
          <w:rPr>
            <w:rStyle w:val="Hyperlink"/>
            <w:rFonts w:ascii="Garamond" w:hAnsi="Garamond"/>
          </w:rPr>
          <w:t>Essay</w:t>
        </w:r>
      </w:hyperlink>
      <w:r w:rsidR="00267227">
        <w:rPr>
          <w:rFonts w:ascii="Garamond" w:hAnsi="Garamond"/>
        </w:rPr>
        <w:t xml:space="preserve">. “Is Trump Admitting Defeat with His New Visa Rules?” </w:t>
      </w:r>
      <w:r w:rsidR="00267227" w:rsidRPr="008B137E">
        <w:rPr>
          <w:rFonts w:ascii="Garamond" w:hAnsi="Garamond"/>
          <w:i/>
        </w:rPr>
        <w:t>The Washington Post</w:t>
      </w:r>
      <w:r w:rsidR="00267227">
        <w:rPr>
          <w:rFonts w:ascii="Garamond" w:hAnsi="Garamond"/>
        </w:rPr>
        <w:t xml:space="preserve"> Monkey Cage blog, January 28, 2020, </w:t>
      </w:r>
    </w:p>
    <w:p w14:paraId="0255A4C3" w14:textId="77777777" w:rsidR="00267227" w:rsidRDefault="00267227" w:rsidP="00267227">
      <w:pPr>
        <w:contextualSpacing/>
        <w:rPr>
          <w:rFonts w:ascii="Garamond" w:hAnsi="Garamond"/>
        </w:rPr>
      </w:pPr>
    </w:p>
    <w:p w14:paraId="2A9E79B9" w14:textId="77777777" w:rsidR="00267227" w:rsidRPr="007B6005" w:rsidRDefault="00000000" w:rsidP="00267227">
      <w:pPr>
        <w:contextualSpacing/>
        <w:rPr>
          <w:rFonts w:ascii="Garamond" w:hAnsi="Garamond"/>
        </w:rPr>
      </w:pPr>
      <w:hyperlink r:id="rId26" w:history="1">
        <w:r w:rsidR="00267227" w:rsidRPr="005F7F52">
          <w:rPr>
            <w:rStyle w:val="Hyperlink"/>
            <w:rFonts w:ascii="Garamond" w:hAnsi="Garamond"/>
          </w:rPr>
          <w:t>Essay</w:t>
        </w:r>
      </w:hyperlink>
      <w:r w:rsidR="00267227">
        <w:rPr>
          <w:rFonts w:ascii="Garamond" w:hAnsi="Garamond"/>
        </w:rPr>
        <w:t xml:space="preserve">. </w:t>
      </w:r>
      <w:r w:rsidR="00267227" w:rsidRPr="007B6005">
        <w:rPr>
          <w:rFonts w:ascii="Garamond" w:hAnsi="Garamond"/>
        </w:rPr>
        <w:t>“The Irish Roots of the Diversity Visa Lottery”, Politico</w:t>
      </w:r>
      <w:r w:rsidR="00267227">
        <w:rPr>
          <w:rFonts w:ascii="Garamond" w:hAnsi="Garamond"/>
        </w:rPr>
        <w:t xml:space="preserve"> Magazine</w:t>
      </w:r>
      <w:r w:rsidR="00267227" w:rsidRPr="007B6005">
        <w:rPr>
          <w:rFonts w:ascii="Garamond" w:hAnsi="Garamond"/>
        </w:rPr>
        <w:t xml:space="preserve">, November 1, 2017. </w:t>
      </w:r>
    </w:p>
    <w:p w14:paraId="1CB0807C" w14:textId="77777777" w:rsidR="00267227" w:rsidRPr="007B6005" w:rsidRDefault="00267227" w:rsidP="00267227">
      <w:pPr>
        <w:contextualSpacing/>
        <w:rPr>
          <w:rFonts w:ascii="Garamond" w:hAnsi="Garamond"/>
          <w:color w:val="000000"/>
        </w:rPr>
      </w:pPr>
    </w:p>
    <w:p w14:paraId="3A3DCA19" w14:textId="77777777" w:rsidR="00267227" w:rsidRPr="007B6005" w:rsidRDefault="00000000" w:rsidP="00267227">
      <w:pPr>
        <w:rPr>
          <w:rFonts w:ascii="Garamond" w:hAnsi="Garamond"/>
          <w:color w:val="000000" w:themeColor="text1"/>
        </w:rPr>
      </w:pPr>
      <w:hyperlink r:id="rId27" w:history="1">
        <w:r w:rsidR="00267227" w:rsidRPr="005F7F52">
          <w:rPr>
            <w:rStyle w:val="Hyperlink"/>
            <w:rFonts w:ascii="Garamond" w:hAnsi="Garamond"/>
          </w:rPr>
          <w:t>Essay</w:t>
        </w:r>
      </w:hyperlink>
      <w:r w:rsidR="00267227">
        <w:rPr>
          <w:rFonts w:ascii="Garamond" w:hAnsi="Garamond"/>
          <w:color w:val="000000" w:themeColor="text1"/>
        </w:rPr>
        <w:t xml:space="preserve">. </w:t>
      </w:r>
      <w:r w:rsidR="00267227" w:rsidRPr="007B6005">
        <w:rPr>
          <w:rFonts w:ascii="Garamond" w:hAnsi="Garamond"/>
          <w:color w:val="000000" w:themeColor="text1"/>
        </w:rPr>
        <w:t xml:space="preserve">“This is How Trump’s Deportation Statistics Differ from Obama’s”, </w:t>
      </w:r>
      <w:r w:rsidR="00267227" w:rsidRPr="007B6005">
        <w:rPr>
          <w:rFonts w:ascii="Garamond" w:hAnsi="Garamond"/>
          <w:i/>
          <w:color w:val="000000" w:themeColor="text1"/>
        </w:rPr>
        <w:t>The Washington Post</w:t>
      </w:r>
      <w:r w:rsidR="00267227" w:rsidRPr="007B6005">
        <w:rPr>
          <w:rFonts w:ascii="Garamond" w:hAnsi="Garamond"/>
          <w:color w:val="000000" w:themeColor="text1"/>
        </w:rPr>
        <w:t xml:space="preserve">, Monkey Cage Blog, May 3, 2017 </w:t>
      </w:r>
    </w:p>
    <w:p w14:paraId="6F7EEBA2" w14:textId="77777777" w:rsidR="00267227" w:rsidRPr="007B6005" w:rsidRDefault="00267227" w:rsidP="00267227">
      <w:pPr>
        <w:rPr>
          <w:rFonts w:ascii="Garamond" w:hAnsi="Garamond"/>
          <w:color w:val="000000" w:themeColor="text1"/>
        </w:rPr>
      </w:pPr>
    </w:p>
    <w:p w14:paraId="73229BC9" w14:textId="77777777" w:rsidR="00267227" w:rsidRPr="007B6005" w:rsidRDefault="00000000" w:rsidP="00267227">
      <w:pPr>
        <w:rPr>
          <w:rFonts w:ascii="Garamond" w:hAnsi="Garamond"/>
        </w:rPr>
      </w:pPr>
      <w:hyperlink r:id="rId28" w:history="1">
        <w:r w:rsidR="00267227" w:rsidRPr="005F7F52">
          <w:rPr>
            <w:rStyle w:val="Hyperlink"/>
            <w:rFonts w:ascii="Garamond" w:hAnsi="Garamond"/>
          </w:rPr>
          <w:t>Essay</w:t>
        </w:r>
      </w:hyperlink>
      <w:r w:rsidR="00267227">
        <w:rPr>
          <w:rFonts w:ascii="Garamond" w:hAnsi="Garamond"/>
          <w:color w:val="000000" w:themeColor="text1"/>
        </w:rPr>
        <w:t xml:space="preserve">. </w:t>
      </w:r>
      <w:r w:rsidR="00267227" w:rsidRPr="007B6005">
        <w:rPr>
          <w:rFonts w:ascii="Garamond" w:hAnsi="Garamond"/>
          <w:color w:val="000000" w:themeColor="text1"/>
        </w:rPr>
        <w:t xml:space="preserve">“Want to Challenge Trump on Immigration?  Try a Strategy from the Antebellum South.” </w:t>
      </w:r>
      <w:r w:rsidR="00267227" w:rsidRPr="007B6005">
        <w:rPr>
          <w:rStyle w:val="Emphasis"/>
          <w:rFonts w:ascii="Garamond" w:hAnsi="Garamond"/>
          <w:i w:val="0"/>
        </w:rPr>
        <w:t>The Conversation</w:t>
      </w:r>
      <w:r w:rsidR="00267227" w:rsidRPr="007B6005">
        <w:rPr>
          <w:rFonts w:ascii="Garamond" w:hAnsi="Garamond"/>
        </w:rPr>
        <w:t xml:space="preserve">, </w:t>
      </w:r>
      <w:r w:rsidR="00267227" w:rsidRPr="007B6005">
        <w:rPr>
          <w:rStyle w:val="date1"/>
          <w:rFonts w:ascii="Garamond" w:hAnsi="Garamond"/>
        </w:rPr>
        <w:t>January 5, 2017</w:t>
      </w:r>
      <w:r w:rsidR="00267227" w:rsidRPr="007B6005">
        <w:rPr>
          <w:rFonts w:ascii="Garamond" w:hAnsi="Garamond"/>
        </w:rPr>
        <w:t xml:space="preserve">.  </w:t>
      </w:r>
    </w:p>
    <w:p w14:paraId="11BF6AA1" w14:textId="77777777" w:rsidR="00267227" w:rsidRPr="007B6005" w:rsidRDefault="00267227" w:rsidP="00267227">
      <w:pPr>
        <w:rPr>
          <w:rFonts w:ascii="Garamond" w:hAnsi="Garamond"/>
        </w:rPr>
      </w:pPr>
    </w:p>
    <w:p w14:paraId="776A58A9" w14:textId="77777777" w:rsidR="00267227" w:rsidRPr="007B6005" w:rsidRDefault="00000000" w:rsidP="00267227">
      <w:pPr>
        <w:rPr>
          <w:rFonts w:ascii="Garamond" w:hAnsi="Garamond"/>
        </w:rPr>
      </w:pPr>
      <w:hyperlink r:id="rId29" w:history="1">
        <w:r w:rsidR="00267227" w:rsidRPr="005F7F52">
          <w:rPr>
            <w:rStyle w:val="Hyperlink"/>
            <w:rFonts w:ascii="Garamond" w:hAnsi="Garamond"/>
          </w:rPr>
          <w:t>Podcast Guest</w:t>
        </w:r>
      </w:hyperlink>
      <w:r w:rsidR="00267227" w:rsidRPr="007B6005">
        <w:rPr>
          <w:rFonts w:ascii="Garamond" w:hAnsi="Garamond"/>
        </w:rPr>
        <w:t>.  “The Immigration Battle in American Courts” New Books in Political Science podcast.  February 13, 2017</w:t>
      </w:r>
      <w:r w:rsidR="00267227">
        <w:rPr>
          <w:rFonts w:ascii="Garamond" w:hAnsi="Garamond"/>
        </w:rPr>
        <w:t>.</w:t>
      </w:r>
      <w:r w:rsidR="00267227" w:rsidRPr="007B6005">
        <w:rPr>
          <w:rFonts w:ascii="Garamond" w:hAnsi="Garamond"/>
        </w:rPr>
        <w:t xml:space="preserve"> </w:t>
      </w:r>
    </w:p>
    <w:p w14:paraId="45D831BF" w14:textId="77777777" w:rsidR="00267227" w:rsidRPr="007B6005" w:rsidRDefault="00267227" w:rsidP="00267227">
      <w:pPr>
        <w:rPr>
          <w:rFonts w:ascii="Garamond" w:hAnsi="Garamond"/>
        </w:rPr>
      </w:pPr>
    </w:p>
    <w:p w14:paraId="11F94B06" w14:textId="77777777" w:rsidR="00267227" w:rsidRPr="007B6005" w:rsidRDefault="00000000" w:rsidP="00267227">
      <w:pPr>
        <w:rPr>
          <w:rFonts w:ascii="Garamond" w:hAnsi="Garamond"/>
        </w:rPr>
      </w:pPr>
      <w:hyperlink r:id="rId30" w:history="1">
        <w:r w:rsidR="00267227" w:rsidRPr="005F7F52">
          <w:rPr>
            <w:rStyle w:val="Hyperlink"/>
            <w:rFonts w:ascii="Garamond" w:hAnsi="Garamond"/>
          </w:rPr>
          <w:t>TV show guest</w:t>
        </w:r>
      </w:hyperlink>
      <w:r w:rsidR="00267227" w:rsidRPr="007B6005">
        <w:rPr>
          <w:rFonts w:ascii="Garamond" w:hAnsi="Garamond"/>
        </w:rPr>
        <w:t xml:space="preserve">.  November 30, 2016, Brian Lehrer POTUS2016 show on comparing Obama and Trump’s deportation policies.  </w:t>
      </w:r>
    </w:p>
    <w:p w14:paraId="23BFE878" w14:textId="77777777" w:rsidR="00267227" w:rsidRPr="007B6005" w:rsidRDefault="00267227" w:rsidP="00267227">
      <w:pPr>
        <w:rPr>
          <w:rFonts w:ascii="Garamond" w:hAnsi="Garamond"/>
        </w:rPr>
      </w:pPr>
    </w:p>
    <w:p w14:paraId="1445FB6B" w14:textId="77777777" w:rsidR="00267227" w:rsidRPr="007B6005" w:rsidRDefault="00000000" w:rsidP="00267227">
      <w:pPr>
        <w:rPr>
          <w:rFonts w:ascii="Garamond" w:hAnsi="Garamond"/>
        </w:rPr>
      </w:pPr>
      <w:hyperlink r:id="rId31" w:history="1">
        <w:r w:rsidR="00267227" w:rsidRPr="005F7F52">
          <w:rPr>
            <w:rStyle w:val="Hyperlink"/>
            <w:rFonts w:ascii="Garamond" w:hAnsi="Garamond"/>
          </w:rPr>
          <w:t>Podcast Guest</w:t>
        </w:r>
      </w:hyperlink>
      <w:r w:rsidR="00267227" w:rsidRPr="007B6005">
        <w:rPr>
          <w:rFonts w:ascii="Garamond" w:hAnsi="Garamond"/>
        </w:rPr>
        <w:t>.  “Immigration Beyond the Border” No</w:t>
      </w:r>
      <w:r w:rsidR="00267227">
        <w:rPr>
          <w:rFonts w:ascii="Garamond" w:hAnsi="Garamond"/>
        </w:rPr>
        <w:t xml:space="preserve"> </w:t>
      </w:r>
      <w:r w:rsidR="00267227" w:rsidRPr="007B6005">
        <w:rPr>
          <w:rFonts w:ascii="Garamond" w:hAnsi="Garamond"/>
        </w:rPr>
        <w:t>Jargon podcast series, Scholars Strategy Network</w:t>
      </w:r>
      <w:r w:rsidR="00267227">
        <w:rPr>
          <w:rFonts w:ascii="Garamond" w:hAnsi="Garamond"/>
        </w:rPr>
        <w:t xml:space="preserve">, </w:t>
      </w:r>
      <w:r w:rsidR="00267227" w:rsidRPr="007B6005">
        <w:rPr>
          <w:rFonts w:ascii="Garamond" w:hAnsi="Garamond"/>
        </w:rPr>
        <w:t>June 14, 2016</w:t>
      </w:r>
      <w:r w:rsidR="00267227">
        <w:rPr>
          <w:rFonts w:ascii="Garamond" w:hAnsi="Garamond"/>
        </w:rPr>
        <w:t>.</w:t>
      </w:r>
      <w:r w:rsidR="00267227" w:rsidRPr="007B6005">
        <w:rPr>
          <w:rFonts w:ascii="Garamond" w:hAnsi="Garamond"/>
        </w:rPr>
        <w:t xml:space="preserve">  </w:t>
      </w:r>
    </w:p>
    <w:p w14:paraId="5BCAF7B5" w14:textId="77777777" w:rsidR="00267227" w:rsidRPr="007B6005" w:rsidRDefault="00267227" w:rsidP="00267227">
      <w:pPr>
        <w:rPr>
          <w:rFonts w:ascii="Garamond" w:hAnsi="Garamond"/>
        </w:rPr>
      </w:pPr>
    </w:p>
    <w:bookmarkStart w:id="45" w:name="OLE_LINK58"/>
    <w:p w14:paraId="148DD1AB" w14:textId="77777777" w:rsidR="00267227" w:rsidRPr="007B6005" w:rsidRDefault="00267227" w:rsidP="00267227">
      <w:pPr>
        <w:rPr>
          <w:rFonts w:ascii="Garamond" w:hAnsi="Garamond"/>
        </w:rPr>
      </w:pPr>
      <w:r>
        <w:rPr>
          <w:rFonts w:ascii="Garamond" w:hAnsi="Garamond"/>
        </w:rPr>
        <w:fldChar w:fldCharType="begin"/>
      </w:r>
      <w:r>
        <w:rPr>
          <w:rFonts w:ascii="Garamond" w:hAnsi="Garamond"/>
        </w:rPr>
        <w:instrText xml:space="preserve"> HYPERLINK "http://firstyear2017.org/essay/cooler-heads" </w:instrText>
      </w:r>
      <w:r>
        <w:rPr>
          <w:rFonts w:ascii="Garamond" w:hAnsi="Garamond"/>
        </w:rPr>
        <w:fldChar w:fldCharType="separate"/>
      </w:r>
      <w:r w:rsidRPr="005F7F52">
        <w:rPr>
          <w:rStyle w:val="Hyperlink"/>
          <w:rFonts w:ascii="Garamond" w:hAnsi="Garamond"/>
        </w:rPr>
        <w:t>Commissioned essay</w:t>
      </w:r>
      <w:r>
        <w:rPr>
          <w:rFonts w:ascii="Garamond" w:hAnsi="Garamond"/>
        </w:rPr>
        <w:fldChar w:fldCharType="end"/>
      </w:r>
      <w:r>
        <w:rPr>
          <w:rFonts w:ascii="Garamond" w:hAnsi="Garamond"/>
        </w:rPr>
        <w:t xml:space="preserve">. </w:t>
      </w:r>
      <w:r w:rsidRPr="007B6005">
        <w:rPr>
          <w:rFonts w:ascii="Garamond" w:hAnsi="Garamond"/>
        </w:rPr>
        <w:t>“Cooler Heads” Advice to the new President</w:t>
      </w:r>
      <w:r>
        <w:rPr>
          <w:rFonts w:ascii="Garamond" w:hAnsi="Garamond"/>
        </w:rPr>
        <w:t xml:space="preserve"> of the United States</w:t>
      </w:r>
      <w:r w:rsidRPr="007B6005">
        <w:rPr>
          <w:rFonts w:ascii="Garamond" w:hAnsi="Garamond"/>
        </w:rPr>
        <w:t xml:space="preserve"> taking office in 201</w:t>
      </w:r>
      <w:r>
        <w:rPr>
          <w:rFonts w:ascii="Garamond" w:hAnsi="Garamond"/>
        </w:rPr>
        <w:t>7</w:t>
      </w:r>
      <w:r w:rsidRPr="007B6005">
        <w:rPr>
          <w:rFonts w:ascii="Garamond" w:hAnsi="Garamond"/>
        </w:rPr>
        <w:t xml:space="preserve"> on immigration policy. </w:t>
      </w:r>
      <w:r>
        <w:rPr>
          <w:rFonts w:ascii="Garamond" w:hAnsi="Garamond"/>
        </w:rPr>
        <w:t xml:space="preserve">For the </w:t>
      </w:r>
      <w:r w:rsidRPr="007B6005">
        <w:rPr>
          <w:rFonts w:ascii="Garamond" w:hAnsi="Garamond"/>
        </w:rPr>
        <w:t xml:space="preserve">Miller Center at the University of Virginia as part of their FirstYear2017 </w:t>
      </w:r>
      <w:r>
        <w:rPr>
          <w:rFonts w:ascii="Garamond" w:hAnsi="Garamond"/>
        </w:rPr>
        <w:t>briefing book for POTUS</w:t>
      </w:r>
      <w:r w:rsidRPr="007B6005">
        <w:rPr>
          <w:rFonts w:ascii="Garamond" w:hAnsi="Garamond"/>
        </w:rPr>
        <w:t xml:space="preserve">.  May 2016, </w:t>
      </w:r>
    </w:p>
    <w:p w14:paraId="1FB14AB7" w14:textId="77777777" w:rsidR="00267227" w:rsidRDefault="00267227" w:rsidP="00267227">
      <w:pPr>
        <w:rPr>
          <w:rFonts w:ascii="Garamond" w:hAnsi="Garamond"/>
        </w:rPr>
      </w:pPr>
      <w:bookmarkStart w:id="46" w:name="OLE_LINK50"/>
      <w:bookmarkEnd w:id="45"/>
    </w:p>
    <w:p w14:paraId="6F8C0DCB" w14:textId="77777777" w:rsidR="00267227" w:rsidRPr="007B6005" w:rsidRDefault="00000000" w:rsidP="00267227">
      <w:pPr>
        <w:rPr>
          <w:rFonts w:ascii="Garamond" w:hAnsi="Garamond"/>
        </w:rPr>
      </w:pPr>
      <w:hyperlink r:id="rId32" w:history="1">
        <w:proofErr w:type="spellStart"/>
        <w:r w:rsidR="00267227" w:rsidRPr="005F7F52">
          <w:rPr>
            <w:rStyle w:val="Hyperlink"/>
            <w:rFonts w:ascii="Garamond" w:hAnsi="Garamond"/>
          </w:rPr>
          <w:t>Oped</w:t>
        </w:r>
        <w:proofErr w:type="spellEnd"/>
      </w:hyperlink>
      <w:r w:rsidR="00267227">
        <w:rPr>
          <w:rFonts w:ascii="Garamond" w:hAnsi="Garamond"/>
        </w:rPr>
        <w:t xml:space="preserve">. </w:t>
      </w:r>
      <w:r w:rsidR="00267227" w:rsidRPr="007B6005">
        <w:rPr>
          <w:rFonts w:ascii="Garamond" w:hAnsi="Garamond"/>
        </w:rPr>
        <w:t>“The Crucial Question Reagan and LBJ Got Right—And Trump Gets Wrong” Talking Points Memo, October 5, 2015</w:t>
      </w:r>
      <w:r w:rsidR="00267227">
        <w:rPr>
          <w:rFonts w:ascii="Garamond" w:hAnsi="Garamond"/>
        </w:rPr>
        <w:t>.</w:t>
      </w:r>
      <w:r w:rsidR="00267227" w:rsidRPr="007B6005">
        <w:rPr>
          <w:rFonts w:ascii="Garamond" w:hAnsi="Garamond"/>
        </w:rPr>
        <w:t xml:space="preserve"> </w:t>
      </w:r>
    </w:p>
    <w:p w14:paraId="6AFA113D" w14:textId="77777777" w:rsidR="00267227" w:rsidRPr="007B6005" w:rsidRDefault="00267227" w:rsidP="00267227">
      <w:pPr>
        <w:rPr>
          <w:rFonts w:ascii="Garamond" w:hAnsi="Garamond"/>
        </w:rPr>
      </w:pPr>
    </w:p>
    <w:p w14:paraId="167451F7" w14:textId="77777777" w:rsidR="00267227" w:rsidRPr="007B6005" w:rsidRDefault="00000000" w:rsidP="00267227">
      <w:pPr>
        <w:rPr>
          <w:rFonts w:ascii="Garamond" w:hAnsi="Garamond"/>
        </w:rPr>
      </w:pPr>
      <w:hyperlink r:id="rId33" w:history="1">
        <w:r w:rsidR="00267227" w:rsidRPr="005F7F52">
          <w:rPr>
            <w:rStyle w:val="Hyperlink"/>
            <w:rFonts w:ascii="Garamond" w:hAnsi="Garamond"/>
          </w:rPr>
          <w:t>Essay</w:t>
        </w:r>
      </w:hyperlink>
      <w:r w:rsidR="00267227">
        <w:rPr>
          <w:rFonts w:ascii="Garamond" w:hAnsi="Garamond"/>
        </w:rPr>
        <w:t xml:space="preserve">. </w:t>
      </w:r>
      <w:r w:rsidR="00267227" w:rsidRPr="007B6005">
        <w:rPr>
          <w:rFonts w:ascii="Garamond" w:hAnsi="Garamond"/>
        </w:rPr>
        <w:t xml:space="preserve"> “Trump thinks being born in the U.S. shouldn’t make you a citizen.  Changing that would be very hard.” </w:t>
      </w:r>
      <w:r w:rsidR="00267227" w:rsidRPr="007B6005">
        <w:rPr>
          <w:rFonts w:ascii="Garamond" w:hAnsi="Garamond"/>
          <w:i/>
        </w:rPr>
        <w:t>The Washington Post</w:t>
      </w:r>
      <w:r w:rsidR="00267227" w:rsidRPr="007B6005">
        <w:rPr>
          <w:rFonts w:ascii="Garamond" w:hAnsi="Garamond"/>
        </w:rPr>
        <w:t>, The Monkey Cage Blog, April 21, 2015</w:t>
      </w:r>
      <w:r w:rsidR="00267227">
        <w:rPr>
          <w:rFonts w:ascii="Garamond" w:hAnsi="Garamond"/>
        </w:rPr>
        <w:t>.</w:t>
      </w:r>
      <w:r w:rsidR="00267227" w:rsidRPr="007B6005">
        <w:rPr>
          <w:rFonts w:ascii="Garamond" w:hAnsi="Garamond"/>
        </w:rPr>
        <w:t xml:space="preserve"> </w:t>
      </w:r>
    </w:p>
    <w:bookmarkEnd w:id="46"/>
    <w:p w14:paraId="07792D80" w14:textId="77777777" w:rsidR="00267227" w:rsidRPr="007B6005" w:rsidRDefault="00267227" w:rsidP="00267227">
      <w:pPr>
        <w:rPr>
          <w:rFonts w:ascii="Garamond" w:hAnsi="Garamond"/>
        </w:rPr>
      </w:pPr>
    </w:p>
    <w:p w14:paraId="4ED346E4" w14:textId="77777777" w:rsidR="00267227" w:rsidRPr="007B6005" w:rsidRDefault="00000000" w:rsidP="00267227">
      <w:pPr>
        <w:rPr>
          <w:rFonts w:ascii="Garamond" w:hAnsi="Garamond"/>
        </w:rPr>
      </w:pPr>
      <w:hyperlink r:id="rId34" w:history="1">
        <w:r w:rsidR="00267227" w:rsidRPr="005F7F52">
          <w:rPr>
            <w:rStyle w:val="Hyperlink"/>
            <w:rFonts w:ascii="Garamond" w:hAnsi="Garamond"/>
          </w:rPr>
          <w:t>Essay</w:t>
        </w:r>
      </w:hyperlink>
      <w:r w:rsidR="00267227">
        <w:rPr>
          <w:rFonts w:ascii="Garamond" w:hAnsi="Garamond"/>
        </w:rPr>
        <w:t xml:space="preserve">. </w:t>
      </w:r>
      <w:r w:rsidR="00267227" w:rsidRPr="007B6005">
        <w:rPr>
          <w:rFonts w:ascii="Garamond" w:hAnsi="Garamond"/>
        </w:rPr>
        <w:t xml:space="preserve"> “Lies, Damned Lies, and Obama’s Deportation Statistics” </w:t>
      </w:r>
      <w:bookmarkStart w:id="47" w:name="OLE_LINK42"/>
      <w:r w:rsidR="00267227" w:rsidRPr="007B6005">
        <w:rPr>
          <w:rFonts w:ascii="Garamond" w:hAnsi="Garamond"/>
          <w:i/>
        </w:rPr>
        <w:t>The Washington Post</w:t>
      </w:r>
      <w:r w:rsidR="00267227" w:rsidRPr="007B6005">
        <w:rPr>
          <w:rFonts w:ascii="Garamond" w:hAnsi="Garamond"/>
        </w:rPr>
        <w:t>, The Monkey Cage Blog</w:t>
      </w:r>
      <w:bookmarkEnd w:id="47"/>
      <w:r w:rsidR="00267227" w:rsidRPr="007B6005">
        <w:rPr>
          <w:rFonts w:ascii="Garamond" w:hAnsi="Garamond"/>
        </w:rPr>
        <w:t>, April 21, 2014</w:t>
      </w:r>
      <w:r w:rsidR="00267227">
        <w:rPr>
          <w:rFonts w:ascii="Garamond" w:hAnsi="Garamond"/>
        </w:rPr>
        <w:t>.</w:t>
      </w:r>
      <w:r w:rsidR="00267227" w:rsidRPr="007B6005">
        <w:rPr>
          <w:rFonts w:ascii="Garamond" w:hAnsi="Garamond"/>
        </w:rPr>
        <w:t xml:space="preserve"> </w:t>
      </w:r>
    </w:p>
    <w:p w14:paraId="25CE7C82" w14:textId="77777777" w:rsidR="00BE44DF" w:rsidRDefault="00BE44DF" w:rsidP="00267227">
      <w:pPr>
        <w:rPr>
          <w:rFonts w:ascii="Garamond" w:hAnsi="Garamond"/>
        </w:rPr>
      </w:pPr>
      <w:bookmarkStart w:id="48" w:name="OLE_LINK7"/>
    </w:p>
    <w:p w14:paraId="0C7A31C8" w14:textId="099B4C65" w:rsidR="00267227" w:rsidRPr="007B6005" w:rsidRDefault="00267227" w:rsidP="00267227">
      <w:pPr>
        <w:rPr>
          <w:rFonts w:ascii="Garamond" w:hAnsi="Garamond"/>
        </w:rPr>
      </w:pPr>
      <w:r w:rsidRPr="007B6005">
        <w:rPr>
          <w:rFonts w:ascii="Garamond" w:hAnsi="Garamond"/>
        </w:rPr>
        <w:t>Live Radio Guest.  (July 28, 2011) NPR/Chicago Public Radio</w:t>
      </w:r>
      <w:r w:rsidRPr="007B6005">
        <w:rPr>
          <w:rFonts w:ascii="Garamond" w:hAnsi="Garamond"/>
          <w:i/>
        </w:rPr>
        <w:t xml:space="preserve">: Eight </w:t>
      </w:r>
      <w:proofErr w:type="gramStart"/>
      <w:r w:rsidRPr="007B6005">
        <w:rPr>
          <w:rFonts w:ascii="Garamond" w:hAnsi="Garamond"/>
          <w:i/>
        </w:rPr>
        <w:t>Forty Eight</w:t>
      </w:r>
      <w:proofErr w:type="gramEnd"/>
      <w:r w:rsidRPr="007B6005">
        <w:rPr>
          <w:rFonts w:ascii="Garamond" w:hAnsi="Garamond"/>
        </w:rPr>
        <w:t>--"Local law enforcement struggles with unclear reach of federal immigration policies</w:t>
      </w:r>
      <w:r>
        <w:rPr>
          <w:rFonts w:ascii="Garamond" w:hAnsi="Garamond"/>
        </w:rPr>
        <w:t>.</w:t>
      </w:r>
      <w:r w:rsidRPr="007B6005">
        <w:rPr>
          <w:rFonts w:ascii="Garamond" w:hAnsi="Garamond"/>
        </w:rPr>
        <w:t xml:space="preserve">” </w:t>
      </w:r>
    </w:p>
    <w:bookmarkEnd w:id="48"/>
    <w:p w14:paraId="46D482B9" w14:textId="77777777" w:rsidR="00267227" w:rsidRPr="007B6005" w:rsidRDefault="00267227" w:rsidP="00267227">
      <w:pPr>
        <w:rPr>
          <w:rFonts w:ascii="Garamond" w:hAnsi="Garamond"/>
        </w:rPr>
      </w:pPr>
    </w:p>
    <w:p w14:paraId="61A7CE78" w14:textId="77777777" w:rsidR="00267227" w:rsidRPr="007B6005" w:rsidRDefault="00267227" w:rsidP="00267227">
      <w:pPr>
        <w:rPr>
          <w:rFonts w:ascii="Garamond" w:hAnsi="Garamond"/>
        </w:rPr>
      </w:pPr>
      <w:r w:rsidRPr="007B6005">
        <w:rPr>
          <w:rFonts w:ascii="Garamond" w:hAnsi="Garamond"/>
        </w:rPr>
        <w:t xml:space="preserve">Live Radio </w:t>
      </w:r>
      <w:r>
        <w:rPr>
          <w:rFonts w:ascii="Garamond" w:hAnsi="Garamond"/>
        </w:rPr>
        <w:t>Guest</w:t>
      </w:r>
      <w:r w:rsidRPr="007B6005">
        <w:rPr>
          <w:rFonts w:ascii="Garamond" w:hAnsi="Garamond"/>
        </w:rPr>
        <w:t>.  (March 5, 2007) NPR/Chicago Public Radio:</w:t>
      </w:r>
      <w:r w:rsidRPr="007B6005">
        <w:rPr>
          <w:rFonts w:ascii="Garamond" w:hAnsi="Garamond"/>
          <w:i/>
        </w:rPr>
        <w:t xml:space="preserve"> Eight </w:t>
      </w:r>
      <w:proofErr w:type="gramStart"/>
      <w:r w:rsidRPr="007B6005">
        <w:rPr>
          <w:rFonts w:ascii="Garamond" w:hAnsi="Garamond"/>
          <w:i/>
        </w:rPr>
        <w:t>Forty Eight</w:t>
      </w:r>
      <w:proofErr w:type="gramEnd"/>
      <w:r w:rsidRPr="007B6005">
        <w:rPr>
          <w:rFonts w:ascii="Garamond" w:hAnsi="Garamond"/>
        </w:rPr>
        <w:t>--"Chicago Matters--Beyond Borders."  Appeared as a panelist about national immigration policy.  The second part of the show consisted of Q&amp;A with audience members.</w:t>
      </w:r>
    </w:p>
    <w:p w14:paraId="7DA8B492" w14:textId="77777777" w:rsidR="00267227" w:rsidRPr="007B6005" w:rsidRDefault="00267227" w:rsidP="00267227">
      <w:pPr>
        <w:rPr>
          <w:rFonts w:ascii="Garamond" w:hAnsi="Garamond"/>
        </w:rPr>
      </w:pPr>
    </w:p>
    <w:p w14:paraId="4C244338" w14:textId="77777777" w:rsidR="00267227" w:rsidRPr="007B6005" w:rsidRDefault="00267227" w:rsidP="00267227">
      <w:pPr>
        <w:rPr>
          <w:rFonts w:ascii="Garamond" w:hAnsi="Garamond"/>
        </w:rPr>
      </w:pPr>
      <w:r w:rsidRPr="007B6005">
        <w:rPr>
          <w:rFonts w:ascii="Garamond" w:hAnsi="Garamond"/>
        </w:rPr>
        <w:t xml:space="preserve">Live Radio </w:t>
      </w:r>
      <w:r>
        <w:rPr>
          <w:rFonts w:ascii="Garamond" w:hAnsi="Garamond"/>
        </w:rPr>
        <w:t>Guest</w:t>
      </w:r>
      <w:r w:rsidRPr="007B6005">
        <w:rPr>
          <w:rFonts w:ascii="Garamond" w:hAnsi="Garamond"/>
        </w:rPr>
        <w:t xml:space="preserve">.  (March 16, 2006) </w:t>
      </w:r>
      <w:r w:rsidRPr="007B6005">
        <w:rPr>
          <w:rFonts w:ascii="Garamond" w:hAnsi="Garamond"/>
          <w:i/>
        </w:rPr>
        <w:t>Extensions 720:  The Milt Rosenberg Show</w:t>
      </w:r>
      <w:r w:rsidRPr="007B6005">
        <w:rPr>
          <w:rFonts w:ascii="Garamond" w:hAnsi="Garamond"/>
        </w:rPr>
        <w:t xml:space="preserve">.  Appeared on this popular Chicago area live radio show with the host and two other immigration academics to discuss the state of U.S. immigration policy and prospects for reform.  The second hour of the show consisted of the panelists taking questions from callers.  </w:t>
      </w:r>
    </w:p>
    <w:p w14:paraId="263390B0" w14:textId="77777777" w:rsidR="00267227" w:rsidRDefault="00267227" w:rsidP="00267227">
      <w:pPr>
        <w:rPr>
          <w:rFonts w:ascii="Garamond" w:hAnsi="Garamond"/>
        </w:rPr>
      </w:pPr>
    </w:p>
    <w:p w14:paraId="17E84EB3" w14:textId="48AD0E56" w:rsidR="000A538F" w:rsidRPr="00267227" w:rsidRDefault="000A538F">
      <w:pPr>
        <w:rPr>
          <w:rFonts w:ascii="Garamond" w:hAnsi="Garamond"/>
        </w:rPr>
      </w:pPr>
      <w:r w:rsidRPr="007B6005">
        <w:rPr>
          <w:rFonts w:ascii="Garamond" w:hAnsi="Garamond"/>
        </w:rPr>
        <w:t xml:space="preserve"> </w:t>
      </w:r>
      <w:r w:rsidRPr="007741DC">
        <w:rPr>
          <w:rFonts w:ascii="Garamond" w:hAnsi="Garamond"/>
          <w:b/>
          <w:bCs/>
        </w:rPr>
        <w:t xml:space="preserve">SERVICE </w:t>
      </w:r>
    </w:p>
    <w:p w14:paraId="461FE665" w14:textId="77777777" w:rsidR="000A538F" w:rsidRPr="007B6005" w:rsidRDefault="000A538F">
      <w:pPr>
        <w:rPr>
          <w:rFonts w:ascii="Garamond" w:hAnsi="Garamond"/>
        </w:rPr>
      </w:pPr>
    </w:p>
    <w:p w14:paraId="50D68177" w14:textId="0838E2AA" w:rsidR="007B6005" w:rsidRPr="007741DC" w:rsidRDefault="000A538F">
      <w:pPr>
        <w:rPr>
          <w:rFonts w:ascii="Garamond" w:hAnsi="Garamond"/>
          <w:bCs/>
        </w:rPr>
      </w:pPr>
      <w:bookmarkStart w:id="49" w:name="OLE_LINK18"/>
      <w:r w:rsidRPr="007741DC">
        <w:rPr>
          <w:rFonts w:ascii="Garamond" w:hAnsi="Garamond"/>
          <w:bCs/>
        </w:rPr>
        <w:t>Brooklyn College, De</w:t>
      </w:r>
      <w:r w:rsidR="008204D7" w:rsidRPr="007741DC">
        <w:rPr>
          <w:rFonts w:ascii="Garamond" w:hAnsi="Garamond"/>
          <w:bCs/>
        </w:rPr>
        <w:t>partment of Political Science</w:t>
      </w:r>
    </w:p>
    <w:p w14:paraId="095C3721" w14:textId="5377DC4E" w:rsidR="003339E4" w:rsidRPr="003339E4" w:rsidRDefault="003339E4">
      <w:pPr>
        <w:rPr>
          <w:rFonts w:ascii="Garamond" w:hAnsi="Garamond"/>
          <w:bCs/>
        </w:rPr>
      </w:pPr>
      <w:r>
        <w:rPr>
          <w:rFonts w:ascii="Garamond" w:hAnsi="Garamond"/>
          <w:b/>
        </w:rPr>
        <w:tab/>
      </w:r>
      <w:r w:rsidRPr="003339E4">
        <w:rPr>
          <w:rFonts w:ascii="Garamond" w:hAnsi="Garamond"/>
          <w:bCs/>
        </w:rPr>
        <w:t>-De</w:t>
      </w:r>
      <w:r>
        <w:rPr>
          <w:rFonts w:ascii="Garamond" w:hAnsi="Garamond"/>
          <w:bCs/>
        </w:rPr>
        <w:t>-</w:t>
      </w:r>
      <w:r w:rsidR="00ED5A03" w:rsidRPr="003339E4">
        <w:rPr>
          <w:rFonts w:ascii="Garamond" w:hAnsi="Garamond"/>
          <w:bCs/>
        </w:rPr>
        <w:t>colonizing</w:t>
      </w:r>
      <w:r w:rsidRPr="003339E4">
        <w:rPr>
          <w:rFonts w:ascii="Garamond" w:hAnsi="Garamond"/>
          <w:bCs/>
        </w:rPr>
        <w:t xml:space="preserve"> the curriculum (2022</w:t>
      </w:r>
      <w:r w:rsidR="0046406E">
        <w:rPr>
          <w:rFonts w:ascii="Garamond" w:hAnsi="Garamond"/>
          <w:bCs/>
        </w:rPr>
        <w:t>)</w:t>
      </w:r>
    </w:p>
    <w:p w14:paraId="503184BA" w14:textId="5E26A371" w:rsidR="00DE38A3" w:rsidRPr="00DE38A3" w:rsidRDefault="00DE38A3">
      <w:pPr>
        <w:rPr>
          <w:rFonts w:ascii="Garamond" w:hAnsi="Garamond"/>
        </w:rPr>
      </w:pPr>
      <w:r>
        <w:rPr>
          <w:rFonts w:ascii="Garamond" w:hAnsi="Garamond"/>
          <w:b/>
        </w:rPr>
        <w:tab/>
      </w:r>
      <w:r w:rsidRPr="00DE38A3">
        <w:rPr>
          <w:rFonts w:ascii="Garamond" w:hAnsi="Garamond"/>
        </w:rPr>
        <w:t>-</w:t>
      </w:r>
      <w:r w:rsidR="00972CD4">
        <w:rPr>
          <w:rFonts w:ascii="Garamond" w:hAnsi="Garamond"/>
        </w:rPr>
        <w:t>Coordinator</w:t>
      </w:r>
      <w:r w:rsidR="0046406E">
        <w:rPr>
          <w:rFonts w:ascii="Garamond" w:hAnsi="Garamond"/>
        </w:rPr>
        <w:t xml:space="preserve"> of </w:t>
      </w:r>
      <w:r w:rsidR="00972CD4">
        <w:rPr>
          <w:rFonts w:ascii="Garamond" w:hAnsi="Garamond"/>
        </w:rPr>
        <w:t xml:space="preserve">Undergrad </w:t>
      </w:r>
      <w:r w:rsidRPr="00DE38A3">
        <w:rPr>
          <w:rFonts w:ascii="Garamond" w:hAnsi="Garamond"/>
        </w:rPr>
        <w:t>A</w:t>
      </w:r>
      <w:r w:rsidR="00C54D6F">
        <w:rPr>
          <w:rFonts w:ascii="Garamond" w:hAnsi="Garamond"/>
        </w:rPr>
        <w:t xml:space="preserve">ssessment </w:t>
      </w:r>
      <w:r w:rsidR="0046406E">
        <w:rPr>
          <w:rFonts w:ascii="Garamond" w:hAnsi="Garamond"/>
        </w:rPr>
        <w:t>(</w:t>
      </w:r>
      <w:r w:rsidR="00C54D6F">
        <w:rPr>
          <w:rFonts w:ascii="Garamond" w:hAnsi="Garamond"/>
        </w:rPr>
        <w:t>2019</w:t>
      </w:r>
      <w:r w:rsidR="003E0AB8">
        <w:rPr>
          <w:rFonts w:ascii="Garamond" w:hAnsi="Garamond"/>
        </w:rPr>
        <w:t>-</w:t>
      </w:r>
      <w:r w:rsidR="0046406E">
        <w:rPr>
          <w:rFonts w:ascii="Garamond" w:hAnsi="Garamond"/>
        </w:rPr>
        <w:t>present)</w:t>
      </w:r>
    </w:p>
    <w:p w14:paraId="16BDACE3" w14:textId="33DF5BDB" w:rsidR="005438FD" w:rsidRPr="007B6005" w:rsidRDefault="000B5F89">
      <w:pPr>
        <w:rPr>
          <w:rFonts w:ascii="Garamond" w:hAnsi="Garamond"/>
        </w:rPr>
      </w:pPr>
      <w:r w:rsidRPr="007B6005">
        <w:rPr>
          <w:rFonts w:ascii="Garamond" w:hAnsi="Garamond"/>
          <w:b/>
        </w:rPr>
        <w:tab/>
      </w:r>
      <w:r w:rsidR="005438FD" w:rsidRPr="007B6005">
        <w:rPr>
          <w:rFonts w:ascii="Garamond" w:hAnsi="Garamond"/>
        </w:rPr>
        <w:t>-Appoi</w:t>
      </w:r>
      <w:r w:rsidR="00B60062">
        <w:rPr>
          <w:rFonts w:ascii="Garamond" w:hAnsi="Garamond"/>
        </w:rPr>
        <w:t>ntments</w:t>
      </w:r>
      <w:r w:rsidR="004A2E8E">
        <w:rPr>
          <w:rFonts w:ascii="Garamond" w:hAnsi="Garamond"/>
        </w:rPr>
        <w:t>/Personnel</w:t>
      </w:r>
      <w:r w:rsidR="00B60062">
        <w:rPr>
          <w:rFonts w:ascii="Garamond" w:hAnsi="Garamond"/>
        </w:rPr>
        <w:t xml:space="preserve"> Committee (2014-2018</w:t>
      </w:r>
      <w:r w:rsidR="00547A7F">
        <w:rPr>
          <w:rFonts w:ascii="Garamond" w:hAnsi="Garamond"/>
        </w:rPr>
        <w:t>, 2019-</w:t>
      </w:r>
      <w:r w:rsidR="005B1305">
        <w:rPr>
          <w:rFonts w:ascii="Garamond" w:hAnsi="Garamond"/>
        </w:rPr>
        <w:t>2021</w:t>
      </w:r>
      <w:r w:rsidR="005438FD" w:rsidRPr="007B6005">
        <w:rPr>
          <w:rFonts w:ascii="Garamond" w:hAnsi="Garamond"/>
        </w:rPr>
        <w:t>)</w:t>
      </w:r>
    </w:p>
    <w:p w14:paraId="059E47BA" w14:textId="77777777" w:rsidR="003C5B82" w:rsidRPr="007B6005" w:rsidRDefault="000B5F89" w:rsidP="005438FD">
      <w:pPr>
        <w:ind w:firstLine="720"/>
        <w:rPr>
          <w:rFonts w:ascii="Garamond" w:hAnsi="Garamond"/>
        </w:rPr>
      </w:pPr>
      <w:r w:rsidRPr="007B6005">
        <w:rPr>
          <w:rFonts w:ascii="Garamond" w:hAnsi="Garamond"/>
        </w:rPr>
        <w:t xml:space="preserve">-Undergraduate </w:t>
      </w:r>
      <w:r w:rsidR="00E45FCA">
        <w:rPr>
          <w:rFonts w:ascii="Garamond" w:hAnsi="Garamond"/>
        </w:rPr>
        <w:t>advisor</w:t>
      </w:r>
      <w:r w:rsidRPr="007B6005">
        <w:rPr>
          <w:rFonts w:ascii="Garamond" w:hAnsi="Garamond"/>
        </w:rPr>
        <w:t xml:space="preserve"> (2016-2017)</w:t>
      </w:r>
    </w:p>
    <w:p w14:paraId="24325415" w14:textId="77777777" w:rsidR="000A538F" w:rsidRPr="007B6005" w:rsidRDefault="003C5B82">
      <w:pPr>
        <w:rPr>
          <w:rFonts w:ascii="Garamond" w:hAnsi="Garamond"/>
        </w:rPr>
      </w:pPr>
      <w:r w:rsidRPr="007B6005">
        <w:rPr>
          <w:rFonts w:ascii="Garamond" w:hAnsi="Garamond"/>
          <w:b/>
        </w:rPr>
        <w:tab/>
      </w:r>
      <w:r w:rsidR="00BF1271" w:rsidRPr="007B6005">
        <w:rPr>
          <w:rFonts w:ascii="Garamond" w:hAnsi="Garamond"/>
        </w:rPr>
        <w:t>-</w:t>
      </w:r>
      <w:r w:rsidRPr="007B6005">
        <w:rPr>
          <w:rFonts w:ascii="Garamond" w:hAnsi="Garamond"/>
        </w:rPr>
        <w:t>Faculty Council</w:t>
      </w:r>
      <w:r w:rsidR="00BF1271" w:rsidRPr="007B6005">
        <w:rPr>
          <w:rFonts w:ascii="Garamond" w:hAnsi="Garamond"/>
        </w:rPr>
        <w:t xml:space="preserve"> political science</w:t>
      </w:r>
      <w:r w:rsidRPr="007B6005">
        <w:rPr>
          <w:rFonts w:ascii="Garamond" w:hAnsi="Garamond"/>
        </w:rPr>
        <w:t xml:space="preserve"> departm</w:t>
      </w:r>
      <w:r w:rsidR="000B5F89" w:rsidRPr="007B6005">
        <w:rPr>
          <w:rFonts w:ascii="Garamond" w:hAnsi="Garamond"/>
        </w:rPr>
        <w:t>ent representative (2013-2016</w:t>
      </w:r>
      <w:r w:rsidRPr="007B6005">
        <w:rPr>
          <w:rFonts w:ascii="Garamond" w:hAnsi="Garamond"/>
        </w:rPr>
        <w:t>)</w:t>
      </w:r>
    </w:p>
    <w:p w14:paraId="39D0753B" w14:textId="77777777" w:rsidR="000A538F" w:rsidRPr="007B6005" w:rsidRDefault="000A538F">
      <w:pPr>
        <w:rPr>
          <w:rFonts w:ascii="Garamond" w:hAnsi="Garamond"/>
        </w:rPr>
      </w:pPr>
      <w:r w:rsidRPr="007B6005">
        <w:rPr>
          <w:rFonts w:ascii="Garamond" w:hAnsi="Garamond"/>
          <w:b/>
        </w:rPr>
        <w:tab/>
      </w:r>
      <w:r w:rsidRPr="007B6005">
        <w:rPr>
          <w:rFonts w:ascii="Garamond" w:hAnsi="Garamond"/>
        </w:rPr>
        <w:t>-Events Committee, Chair (2013-2014)</w:t>
      </w:r>
    </w:p>
    <w:p w14:paraId="0D2E3CD7" w14:textId="77777777" w:rsidR="000A538F" w:rsidRPr="007B6005" w:rsidRDefault="000A538F">
      <w:pPr>
        <w:rPr>
          <w:rFonts w:ascii="Garamond" w:hAnsi="Garamond"/>
        </w:rPr>
      </w:pPr>
      <w:r w:rsidRPr="007B6005">
        <w:rPr>
          <w:rFonts w:ascii="Garamond" w:hAnsi="Garamond"/>
          <w:b/>
        </w:rPr>
        <w:tab/>
      </w:r>
      <w:r w:rsidRPr="007B6005">
        <w:rPr>
          <w:rFonts w:ascii="Garamond" w:hAnsi="Garamond"/>
        </w:rPr>
        <w:t>-Curriculum Committee (2012-1013)</w:t>
      </w:r>
    </w:p>
    <w:p w14:paraId="41E0C6DE" w14:textId="77777777" w:rsidR="000A538F" w:rsidRPr="007B6005" w:rsidRDefault="000A538F">
      <w:pPr>
        <w:rPr>
          <w:rFonts w:ascii="Garamond" w:hAnsi="Garamond"/>
        </w:rPr>
      </w:pPr>
      <w:r w:rsidRPr="007B6005">
        <w:rPr>
          <w:rFonts w:ascii="Garamond" w:hAnsi="Garamond"/>
        </w:rPr>
        <w:tab/>
        <w:t>-Pre-Law Advisor (2012-2013)</w:t>
      </w:r>
    </w:p>
    <w:p w14:paraId="673A066B" w14:textId="77777777" w:rsidR="000A538F" w:rsidRPr="007B6005" w:rsidRDefault="000A538F">
      <w:pPr>
        <w:rPr>
          <w:rFonts w:ascii="Garamond" w:hAnsi="Garamond"/>
        </w:rPr>
      </w:pPr>
      <w:r w:rsidRPr="007B6005">
        <w:rPr>
          <w:rFonts w:ascii="Garamond" w:hAnsi="Garamond"/>
        </w:rPr>
        <w:tab/>
        <w:t>-American Institutions Job Search Committee (2012-2013)</w:t>
      </w:r>
    </w:p>
    <w:p w14:paraId="3815138F" w14:textId="77777777" w:rsidR="003C5B82" w:rsidRPr="007B6005" w:rsidRDefault="000A538F">
      <w:pPr>
        <w:rPr>
          <w:rFonts w:ascii="Garamond" w:hAnsi="Garamond"/>
        </w:rPr>
      </w:pPr>
      <w:r w:rsidRPr="007B6005">
        <w:rPr>
          <w:rFonts w:ascii="Garamond" w:hAnsi="Garamond"/>
        </w:rPr>
        <w:tab/>
        <w:t>-Belle Zeller Visiting Professorship Search Committee (2012-2013)</w:t>
      </w:r>
    </w:p>
    <w:p w14:paraId="1B9C22E1" w14:textId="77777777" w:rsidR="004E68BA" w:rsidRPr="007B6005" w:rsidRDefault="004E68BA">
      <w:pPr>
        <w:rPr>
          <w:rFonts w:ascii="Garamond" w:hAnsi="Garamond"/>
          <w:b/>
        </w:rPr>
      </w:pPr>
    </w:p>
    <w:p w14:paraId="4FF2C19E" w14:textId="77777777" w:rsidR="00DE35CF" w:rsidRPr="007741DC" w:rsidRDefault="003C5B82">
      <w:pPr>
        <w:rPr>
          <w:rFonts w:ascii="Garamond" w:hAnsi="Garamond"/>
          <w:bCs/>
        </w:rPr>
      </w:pPr>
      <w:r w:rsidRPr="007741DC">
        <w:rPr>
          <w:rFonts w:ascii="Garamond" w:hAnsi="Garamond"/>
          <w:bCs/>
        </w:rPr>
        <w:t>Brooklyn College, School of Social Sciences and Humanities</w:t>
      </w:r>
    </w:p>
    <w:p w14:paraId="2EFAA6DC" w14:textId="77777777" w:rsidR="005438FD" w:rsidRPr="007B6005" w:rsidRDefault="005438FD">
      <w:pPr>
        <w:rPr>
          <w:rFonts w:ascii="Garamond" w:hAnsi="Garamond"/>
        </w:rPr>
      </w:pPr>
      <w:r w:rsidRPr="007B6005">
        <w:rPr>
          <w:rFonts w:ascii="Garamond" w:hAnsi="Garamond"/>
          <w:b/>
        </w:rPr>
        <w:tab/>
      </w:r>
      <w:r w:rsidRPr="007B6005">
        <w:rPr>
          <w:rFonts w:ascii="Garamond" w:hAnsi="Garamond"/>
        </w:rPr>
        <w:t xml:space="preserve">-Search Committee, </w:t>
      </w:r>
      <w:proofErr w:type="spellStart"/>
      <w:r w:rsidRPr="007B6005">
        <w:rPr>
          <w:rFonts w:ascii="Garamond" w:hAnsi="Garamond"/>
        </w:rPr>
        <w:t>Zicklin</w:t>
      </w:r>
      <w:proofErr w:type="spellEnd"/>
      <w:r w:rsidRPr="007B6005">
        <w:rPr>
          <w:rFonts w:ascii="Garamond" w:hAnsi="Garamond"/>
        </w:rPr>
        <w:t xml:space="preserve"> Chair (2017-2018)</w:t>
      </w:r>
    </w:p>
    <w:p w14:paraId="60E0254E" w14:textId="77777777" w:rsidR="00E5336B" w:rsidRPr="007B6005" w:rsidRDefault="003C5B82">
      <w:pPr>
        <w:rPr>
          <w:rFonts w:ascii="Garamond" w:hAnsi="Garamond"/>
        </w:rPr>
      </w:pPr>
      <w:r w:rsidRPr="007B6005">
        <w:rPr>
          <w:rFonts w:ascii="Garamond" w:hAnsi="Garamond"/>
          <w:b/>
        </w:rPr>
        <w:tab/>
      </w:r>
      <w:r w:rsidRPr="007B6005">
        <w:rPr>
          <w:rFonts w:ascii="Garamond" w:hAnsi="Garamond"/>
        </w:rPr>
        <w:t>-Ad hoc Dean’s committee on undergraduate research (2014)</w:t>
      </w:r>
    </w:p>
    <w:p w14:paraId="7625CFA1" w14:textId="77777777" w:rsidR="00124014" w:rsidRDefault="00124014">
      <w:pPr>
        <w:rPr>
          <w:rFonts w:ascii="Garamond" w:hAnsi="Garamond"/>
          <w:b/>
        </w:rPr>
      </w:pPr>
    </w:p>
    <w:p w14:paraId="3F180FE4" w14:textId="1CDDF3BF" w:rsidR="00E5336B" w:rsidRPr="007741DC" w:rsidRDefault="00E5336B">
      <w:pPr>
        <w:rPr>
          <w:rFonts w:ascii="Garamond" w:hAnsi="Garamond"/>
          <w:bCs/>
        </w:rPr>
      </w:pPr>
      <w:r w:rsidRPr="007741DC">
        <w:rPr>
          <w:rFonts w:ascii="Garamond" w:hAnsi="Garamond"/>
          <w:bCs/>
        </w:rPr>
        <w:t xml:space="preserve">CUNY </w:t>
      </w:r>
      <w:r w:rsidR="007741DC">
        <w:rPr>
          <w:rFonts w:ascii="Garamond" w:hAnsi="Garamond"/>
          <w:bCs/>
        </w:rPr>
        <w:t>CENTRAL</w:t>
      </w:r>
    </w:p>
    <w:p w14:paraId="1926616B" w14:textId="2A1B88A8" w:rsidR="000A538F" w:rsidRPr="007B6005" w:rsidRDefault="00E5336B">
      <w:pPr>
        <w:rPr>
          <w:rFonts w:ascii="Garamond" w:hAnsi="Garamond"/>
        </w:rPr>
      </w:pPr>
      <w:r w:rsidRPr="007B6005">
        <w:rPr>
          <w:rFonts w:ascii="Garamond" w:hAnsi="Garamond"/>
          <w:b/>
        </w:rPr>
        <w:tab/>
      </w:r>
      <w:r w:rsidRPr="007B6005">
        <w:rPr>
          <w:rFonts w:ascii="Garamond" w:hAnsi="Garamond"/>
        </w:rPr>
        <w:t xml:space="preserve">-Reviewer for PSC-CUNY Economics and Political Science Review Board for faculty </w:t>
      </w:r>
      <w:r w:rsidRPr="007B6005">
        <w:rPr>
          <w:rFonts w:ascii="Garamond" w:hAnsi="Garamond"/>
        </w:rPr>
        <w:tab/>
      </w:r>
      <w:r w:rsidR="006B2F81" w:rsidRPr="007B6005">
        <w:rPr>
          <w:rFonts w:ascii="Garamond" w:hAnsi="Garamond"/>
        </w:rPr>
        <w:t xml:space="preserve">research </w:t>
      </w:r>
      <w:r w:rsidR="00D427FE" w:rsidRPr="007B6005">
        <w:rPr>
          <w:rFonts w:ascii="Garamond" w:hAnsi="Garamond"/>
        </w:rPr>
        <w:t>grants (</w:t>
      </w:r>
      <w:r w:rsidR="00F00AA0" w:rsidRPr="007B6005">
        <w:rPr>
          <w:rFonts w:ascii="Garamond" w:hAnsi="Garamond"/>
        </w:rPr>
        <w:t>grant cycles 2013</w:t>
      </w:r>
      <w:r w:rsidR="00DE38A3">
        <w:rPr>
          <w:rFonts w:ascii="Garamond" w:hAnsi="Garamond"/>
        </w:rPr>
        <w:t>-</w:t>
      </w:r>
      <w:r w:rsidR="003C5B82" w:rsidRPr="007B6005">
        <w:rPr>
          <w:rFonts w:ascii="Garamond" w:hAnsi="Garamond"/>
        </w:rPr>
        <w:t>2014</w:t>
      </w:r>
      <w:r w:rsidR="00124014">
        <w:rPr>
          <w:rFonts w:ascii="Garamond" w:hAnsi="Garamond"/>
        </w:rPr>
        <w:t>, 2022</w:t>
      </w:r>
      <w:r w:rsidR="0064252A">
        <w:rPr>
          <w:rFonts w:ascii="Garamond" w:hAnsi="Garamond"/>
        </w:rPr>
        <w:t>, 2023</w:t>
      </w:r>
      <w:r w:rsidRPr="007B6005">
        <w:rPr>
          <w:rFonts w:ascii="Garamond" w:hAnsi="Garamond"/>
        </w:rPr>
        <w:t>)</w:t>
      </w:r>
    </w:p>
    <w:p w14:paraId="7073F333" w14:textId="77777777" w:rsidR="00CF4FAE" w:rsidRPr="007B6005" w:rsidRDefault="00CF4FAE">
      <w:pPr>
        <w:rPr>
          <w:rFonts w:ascii="Garamond" w:hAnsi="Garamond"/>
          <w:b/>
        </w:rPr>
      </w:pPr>
    </w:p>
    <w:p w14:paraId="2B45E79C" w14:textId="77777777" w:rsidR="000A538F" w:rsidRPr="007741DC" w:rsidRDefault="000A538F">
      <w:pPr>
        <w:rPr>
          <w:rFonts w:ascii="Garamond" w:hAnsi="Garamond"/>
          <w:bCs/>
        </w:rPr>
      </w:pPr>
      <w:r w:rsidRPr="007741DC">
        <w:rPr>
          <w:rFonts w:ascii="Garamond" w:hAnsi="Garamond"/>
          <w:bCs/>
        </w:rPr>
        <w:t>DePaul University, Department of Political Science Committees</w:t>
      </w:r>
    </w:p>
    <w:p w14:paraId="33D31DB8" w14:textId="77777777" w:rsidR="000A538F" w:rsidRPr="007B6005" w:rsidRDefault="000A538F">
      <w:pPr>
        <w:rPr>
          <w:rFonts w:ascii="Garamond" w:hAnsi="Garamond"/>
        </w:rPr>
      </w:pPr>
      <w:r w:rsidRPr="007B6005">
        <w:rPr>
          <w:rFonts w:ascii="Garamond" w:hAnsi="Garamond"/>
        </w:rPr>
        <w:tab/>
        <w:t>-Mass Media/American Politics job search committee (2012)</w:t>
      </w:r>
    </w:p>
    <w:p w14:paraId="4527F1B6" w14:textId="77777777" w:rsidR="000A538F" w:rsidRPr="007B6005" w:rsidRDefault="000A538F" w:rsidP="000A538F">
      <w:pPr>
        <w:ind w:firstLine="720"/>
        <w:rPr>
          <w:rFonts w:ascii="Garamond" w:hAnsi="Garamond"/>
        </w:rPr>
      </w:pPr>
      <w:r w:rsidRPr="007B6005">
        <w:rPr>
          <w:rFonts w:ascii="Garamond" w:hAnsi="Garamond"/>
        </w:rPr>
        <w:t>-Co-Prelaw advisor (2003-2012)</w:t>
      </w:r>
    </w:p>
    <w:p w14:paraId="2870B31A" w14:textId="75A564A1" w:rsidR="000A538F" w:rsidRPr="007B6005" w:rsidRDefault="000A538F" w:rsidP="000A538F">
      <w:pPr>
        <w:rPr>
          <w:rFonts w:ascii="Garamond" w:hAnsi="Garamond"/>
        </w:rPr>
      </w:pPr>
      <w:r w:rsidRPr="007B6005">
        <w:rPr>
          <w:rFonts w:ascii="Garamond" w:hAnsi="Garamond"/>
          <w:b/>
        </w:rPr>
        <w:tab/>
        <w:t>-</w:t>
      </w:r>
      <w:r w:rsidRPr="007B6005">
        <w:rPr>
          <w:rFonts w:ascii="Garamond" w:hAnsi="Garamond"/>
        </w:rPr>
        <w:t>Chair,</w:t>
      </w:r>
      <w:r w:rsidR="00B9266E">
        <w:rPr>
          <w:rFonts w:ascii="Garamond" w:hAnsi="Garamond"/>
        </w:rPr>
        <w:t xml:space="preserve"> Dept. representative</w:t>
      </w:r>
      <w:r w:rsidR="003C049B" w:rsidRPr="007B6005">
        <w:rPr>
          <w:rFonts w:ascii="Garamond" w:hAnsi="Garamond"/>
        </w:rPr>
        <w:t xml:space="preserve"> for IRB Review (2009-2012</w:t>
      </w:r>
      <w:r w:rsidRPr="007B6005">
        <w:rPr>
          <w:rFonts w:ascii="Garamond" w:hAnsi="Garamond"/>
        </w:rPr>
        <w:t>)</w:t>
      </w:r>
    </w:p>
    <w:bookmarkEnd w:id="49"/>
    <w:p w14:paraId="0693BA13" w14:textId="77777777" w:rsidR="000A538F" w:rsidRPr="007B6005" w:rsidRDefault="000A538F">
      <w:pPr>
        <w:rPr>
          <w:rFonts w:ascii="Garamond" w:hAnsi="Garamond"/>
        </w:rPr>
      </w:pPr>
      <w:r w:rsidRPr="007B6005">
        <w:rPr>
          <w:rFonts w:ascii="Garamond" w:hAnsi="Garamond"/>
        </w:rPr>
        <w:lastRenderedPageBreak/>
        <w:tab/>
        <w:t>-Personnel (Summer 2010)</w:t>
      </w:r>
    </w:p>
    <w:p w14:paraId="6C562545" w14:textId="77777777" w:rsidR="000A538F" w:rsidRPr="007B6005" w:rsidRDefault="000A538F">
      <w:pPr>
        <w:rPr>
          <w:rFonts w:ascii="Garamond" w:hAnsi="Garamond"/>
        </w:rPr>
      </w:pPr>
      <w:r w:rsidRPr="007B6005">
        <w:rPr>
          <w:rFonts w:ascii="Garamond" w:hAnsi="Garamond"/>
          <w:b/>
        </w:rPr>
        <w:tab/>
      </w:r>
      <w:r w:rsidRPr="007B6005">
        <w:rPr>
          <w:rFonts w:ascii="Garamond" w:hAnsi="Garamond"/>
        </w:rPr>
        <w:t>-Assessment (2009-2010)</w:t>
      </w:r>
    </w:p>
    <w:p w14:paraId="3FE0B503" w14:textId="77777777" w:rsidR="000A538F" w:rsidRPr="007B6005" w:rsidRDefault="000A538F" w:rsidP="000A538F">
      <w:pPr>
        <w:rPr>
          <w:rFonts w:ascii="Garamond" w:hAnsi="Garamond"/>
        </w:rPr>
      </w:pPr>
      <w:r w:rsidRPr="007B6005">
        <w:rPr>
          <w:rFonts w:ascii="Garamond" w:hAnsi="Garamond"/>
          <w:b/>
        </w:rPr>
        <w:tab/>
      </w:r>
      <w:r w:rsidRPr="007B6005">
        <w:rPr>
          <w:rFonts w:ascii="Garamond" w:hAnsi="Garamond"/>
        </w:rPr>
        <w:t>-Member, Local Review Board for IRB Review (2007-2008)</w:t>
      </w:r>
    </w:p>
    <w:p w14:paraId="2A8D1220" w14:textId="77777777" w:rsidR="000A538F" w:rsidRPr="007B6005" w:rsidRDefault="000A538F" w:rsidP="000A538F">
      <w:pPr>
        <w:ind w:firstLine="720"/>
        <w:rPr>
          <w:rFonts w:ascii="Garamond" w:hAnsi="Garamond"/>
          <w:b/>
        </w:rPr>
      </w:pPr>
      <w:r w:rsidRPr="007B6005">
        <w:rPr>
          <w:rFonts w:ascii="Garamond" w:hAnsi="Garamond"/>
          <w:b/>
        </w:rPr>
        <w:t>-</w:t>
      </w:r>
      <w:r w:rsidRPr="007B6005">
        <w:rPr>
          <w:rFonts w:ascii="Garamond" w:hAnsi="Garamond"/>
        </w:rPr>
        <w:t>Bylaws revision (2007-2008)</w:t>
      </w:r>
      <w:r w:rsidRPr="007B6005">
        <w:rPr>
          <w:rFonts w:ascii="Garamond" w:hAnsi="Garamond"/>
          <w:b/>
        </w:rPr>
        <w:t xml:space="preserve"> </w:t>
      </w:r>
    </w:p>
    <w:p w14:paraId="00FD2DE5" w14:textId="77777777" w:rsidR="000A538F" w:rsidRPr="007B6005" w:rsidRDefault="000A538F">
      <w:pPr>
        <w:rPr>
          <w:rFonts w:ascii="Garamond" w:hAnsi="Garamond"/>
          <w:b/>
        </w:rPr>
      </w:pPr>
      <w:r w:rsidRPr="007B6005">
        <w:rPr>
          <w:rFonts w:ascii="Garamond" w:hAnsi="Garamond"/>
          <w:b/>
        </w:rPr>
        <w:tab/>
        <w:t>-</w:t>
      </w:r>
      <w:r w:rsidRPr="007B6005">
        <w:rPr>
          <w:rFonts w:ascii="Garamond" w:hAnsi="Garamond"/>
        </w:rPr>
        <w:t xml:space="preserve">Subcommittee on possible M.A. </w:t>
      </w:r>
      <w:r w:rsidR="005438FD" w:rsidRPr="007B6005">
        <w:rPr>
          <w:rFonts w:ascii="Garamond" w:hAnsi="Garamond"/>
        </w:rPr>
        <w:t>program (</w:t>
      </w:r>
      <w:r w:rsidRPr="007B6005">
        <w:rPr>
          <w:rFonts w:ascii="Garamond" w:hAnsi="Garamond"/>
        </w:rPr>
        <w:t>2007)</w:t>
      </w:r>
    </w:p>
    <w:p w14:paraId="0BD65C9F" w14:textId="77777777" w:rsidR="000A538F" w:rsidRPr="007B6005" w:rsidRDefault="000A538F" w:rsidP="000A538F">
      <w:pPr>
        <w:ind w:firstLine="720"/>
        <w:rPr>
          <w:rFonts w:ascii="Garamond" w:hAnsi="Garamond"/>
        </w:rPr>
      </w:pPr>
      <w:r w:rsidRPr="007B6005">
        <w:rPr>
          <w:rFonts w:ascii="Garamond" w:hAnsi="Garamond"/>
        </w:rPr>
        <w:t>-Teaching Evaluations (2005-2006)</w:t>
      </w:r>
    </w:p>
    <w:p w14:paraId="6640048C" w14:textId="4C2E656F" w:rsidR="00BE44DF" w:rsidRPr="005E12AB" w:rsidRDefault="000A538F" w:rsidP="005E12AB">
      <w:pPr>
        <w:ind w:firstLine="720"/>
        <w:rPr>
          <w:rFonts w:ascii="Garamond" w:hAnsi="Garamond"/>
        </w:rPr>
      </w:pPr>
      <w:r w:rsidRPr="007B6005">
        <w:rPr>
          <w:rFonts w:ascii="Garamond" w:hAnsi="Garamond"/>
        </w:rPr>
        <w:t>-</w:t>
      </w:r>
      <w:r w:rsidR="005438FD" w:rsidRPr="007B6005">
        <w:rPr>
          <w:rFonts w:ascii="Garamond" w:hAnsi="Garamond"/>
        </w:rPr>
        <w:t>Personnel (</w:t>
      </w:r>
      <w:r w:rsidRPr="007B6005">
        <w:rPr>
          <w:rFonts w:ascii="Garamond" w:hAnsi="Garamond"/>
        </w:rPr>
        <w:t>2005-2006)</w:t>
      </w:r>
      <w:bookmarkStart w:id="50" w:name="OLE_LINK19"/>
    </w:p>
    <w:p w14:paraId="0365C999" w14:textId="77777777" w:rsidR="00BE44DF" w:rsidRDefault="00BE44DF" w:rsidP="000A538F">
      <w:pPr>
        <w:rPr>
          <w:rFonts w:ascii="Garamond" w:hAnsi="Garamond"/>
          <w:bCs/>
        </w:rPr>
      </w:pPr>
    </w:p>
    <w:p w14:paraId="5F54BB4A" w14:textId="40FB4A7F" w:rsidR="000A538F" w:rsidRPr="007741DC" w:rsidRDefault="000A538F" w:rsidP="000A538F">
      <w:pPr>
        <w:rPr>
          <w:rFonts w:ascii="Garamond" w:hAnsi="Garamond"/>
          <w:bCs/>
        </w:rPr>
      </w:pPr>
      <w:r w:rsidRPr="007741DC">
        <w:rPr>
          <w:rFonts w:ascii="Garamond" w:hAnsi="Garamond"/>
          <w:bCs/>
        </w:rPr>
        <w:t>DePaul University, College of Arts and Social Sciences Committees</w:t>
      </w:r>
    </w:p>
    <w:p w14:paraId="50A1E3B1" w14:textId="429ED4CB" w:rsidR="000A538F" w:rsidRPr="007B6005" w:rsidRDefault="000A538F" w:rsidP="000A538F">
      <w:pPr>
        <w:rPr>
          <w:rFonts w:ascii="Garamond" w:hAnsi="Garamond"/>
        </w:rPr>
      </w:pPr>
      <w:r w:rsidRPr="007B6005">
        <w:rPr>
          <w:rFonts w:ascii="Garamond" w:hAnsi="Garamond"/>
          <w:b/>
        </w:rPr>
        <w:tab/>
        <w:t>-</w:t>
      </w:r>
      <w:r w:rsidR="00DE38A3">
        <w:rPr>
          <w:rFonts w:ascii="Garamond" w:hAnsi="Garamond"/>
        </w:rPr>
        <w:t>Peer m</w:t>
      </w:r>
      <w:r w:rsidRPr="007B6005">
        <w:rPr>
          <w:rFonts w:ascii="Garamond" w:hAnsi="Garamond"/>
        </w:rPr>
        <w:t xml:space="preserve">entor of junior faculty, especially on issues of minority faculty and </w:t>
      </w:r>
      <w:r w:rsidRPr="007B6005">
        <w:rPr>
          <w:rFonts w:ascii="Garamond" w:hAnsi="Garamond"/>
        </w:rPr>
        <w:tab/>
      </w:r>
      <w:r w:rsidRPr="007B6005">
        <w:rPr>
          <w:rFonts w:ascii="Garamond" w:hAnsi="Garamond"/>
        </w:rPr>
        <w:tab/>
      </w:r>
      <w:r w:rsidR="00124014">
        <w:rPr>
          <w:rFonts w:ascii="Garamond" w:hAnsi="Garamond"/>
        </w:rPr>
        <w:tab/>
      </w:r>
      <w:r w:rsidR="00124014">
        <w:rPr>
          <w:rFonts w:ascii="Garamond" w:hAnsi="Garamond"/>
        </w:rPr>
        <w:tab/>
        <w:t xml:space="preserve">           </w:t>
      </w:r>
      <w:r w:rsidRPr="007B6005">
        <w:rPr>
          <w:rFonts w:ascii="Garamond" w:hAnsi="Garamond"/>
        </w:rPr>
        <w:t>publishing/researching, (2012)</w:t>
      </w:r>
    </w:p>
    <w:p w14:paraId="6DA8E706" w14:textId="77777777" w:rsidR="000A538F" w:rsidRPr="007B6005" w:rsidRDefault="000A538F" w:rsidP="000A538F">
      <w:pPr>
        <w:rPr>
          <w:rFonts w:ascii="Garamond" w:hAnsi="Garamond"/>
        </w:rPr>
      </w:pPr>
      <w:r w:rsidRPr="007B6005">
        <w:rPr>
          <w:rFonts w:ascii="Garamond" w:hAnsi="Garamond"/>
          <w:b/>
        </w:rPr>
        <w:tab/>
        <w:t>-</w:t>
      </w:r>
      <w:r w:rsidRPr="007B6005">
        <w:rPr>
          <w:rFonts w:ascii="Garamond" w:hAnsi="Garamond"/>
        </w:rPr>
        <w:t xml:space="preserve">Invited presenter, New Faculty Seminar, “Strategies for research and publishing at a </w:t>
      </w:r>
      <w:r w:rsidRPr="007B6005">
        <w:rPr>
          <w:rFonts w:ascii="Garamond" w:hAnsi="Garamond"/>
        </w:rPr>
        <w:tab/>
      </w:r>
      <w:r w:rsidRPr="007B6005">
        <w:rPr>
          <w:rFonts w:ascii="Garamond" w:hAnsi="Garamond"/>
        </w:rPr>
        <w:tab/>
      </w:r>
    </w:p>
    <w:p w14:paraId="03B3B656" w14:textId="77777777" w:rsidR="000A538F" w:rsidRPr="007B6005" w:rsidRDefault="000A538F" w:rsidP="000A538F">
      <w:pPr>
        <w:rPr>
          <w:rFonts w:ascii="Garamond" w:hAnsi="Garamond"/>
        </w:rPr>
      </w:pPr>
      <w:r w:rsidRPr="007B6005">
        <w:rPr>
          <w:rFonts w:ascii="Garamond" w:hAnsi="Garamond"/>
        </w:rPr>
        <w:tab/>
      </w:r>
      <w:r w:rsidR="00D53366" w:rsidRPr="007B6005">
        <w:rPr>
          <w:rFonts w:ascii="Garamond" w:hAnsi="Garamond"/>
        </w:rPr>
        <w:t xml:space="preserve">           </w:t>
      </w:r>
      <w:r w:rsidRPr="007B6005">
        <w:rPr>
          <w:rFonts w:ascii="Garamond" w:hAnsi="Garamond"/>
        </w:rPr>
        <w:t>teaching institution”, (2012)</w:t>
      </w:r>
    </w:p>
    <w:bookmarkEnd w:id="50"/>
    <w:p w14:paraId="2066BD1D" w14:textId="77777777" w:rsidR="000A538F" w:rsidRPr="007B6005" w:rsidRDefault="000A538F" w:rsidP="000A538F">
      <w:pPr>
        <w:rPr>
          <w:rFonts w:ascii="Garamond" w:hAnsi="Garamond"/>
          <w:b/>
        </w:rPr>
      </w:pPr>
      <w:r w:rsidRPr="007B6005">
        <w:rPr>
          <w:rFonts w:ascii="Garamond" w:hAnsi="Garamond"/>
          <w:b/>
        </w:rPr>
        <w:tab/>
        <w:t>-</w:t>
      </w:r>
      <w:r w:rsidRPr="007B6005">
        <w:rPr>
          <w:rFonts w:ascii="Garamond" w:hAnsi="Garamond"/>
        </w:rPr>
        <w:t>Proposal reviewer, Center for Latino Research, Faculty Fellowship (2010-2011)</w:t>
      </w:r>
    </w:p>
    <w:p w14:paraId="2071BA09" w14:textId="77777777" w:rsidR="000A538F" w:rsidRPr="007B6005" w:rsidRDefault="000A538F" w:rsidP="000A538F">
      <w:pPr>
        <w:rPr>
          <w:rFonts w:ascii="Garamond" w:hAnsi="Garamond"/>
        </w:rPr>
      </w:pPr>
      <w:r w:rsidRPr="007B6005">
        <w:rPr>
          <w:rFonts w:ascii="Garamond" w:hAnsi="Garamond"/>
        </w:rPr>
        <w:tab/>
        <w:t xml:space="preserve">-Chair, Social Science Editorial Board for the </w:t>
      </w:r>
      <w:r w:rsidRPr="007B6005">
        <w:rPr>
          <w:rFonts w:ascii="Garamond" w:hAnsi="Garamond"/>
          <w:i/>
        </w:rPr>
        <w:t>Students Creating Knowledge</w:t>
      </w:r>
      <w:r w:rsidRPr="007B6005">
        <w:rPr>
          <w:rFonts w:ascii="Garamond" w:hAnsi="Garamond"/>
        </w:rPr>
        <w:t xml:space="preserve"> Undergraduate </w:t>
      </w:r>
      <w:r w:rsidRPr="007B6005">
        <w:rPr>
          <w:rFonts w:ascii="Garamond" w:hAnsi="Garamond"/>
        </w:rPr>
        <w:tab/>
      </w:r>
      <w:r w:rsidRPr="007B6005">
        <w:rPr>
          <w:rFonts w:ascii="Garamond" w:hAnsi="Garamond"/>
        </w:rPr>
        <w:tab/>
      </w:r>
      <w:r w:rsidRPr="007B6005">
        <w:rPr>
          <w:rFonts w:ascii="Garamond" w:hAnsi="Garamond"/>
        </w:rPr>
        <w:tab/>
        <w:t>Research Journal (2009)</w:t>
      </w:r>
    </w:p>
    <w:p w14:paraId="45FA9D19" w14:textId="77777777" w:rsidR="000A538F" w:rsidRPr="007B6005" w:rsidRDefault="000A538F" w:rsidP="000A538F">
      <w:pPr>
        <w:ind w:firstLine="720"/>
        <w:rPr>
          <w:rFonts w:ascii="Garamond" w:hAnsi="Garamond"/>
        </w:rPr>
      </w:pPr>
      <w:r w:rsidRPr="007B6005">
        <w:rPr>
          <w:rFonts w:ascii="Garamond" w:hAnsi="Garamond"/>
        </w:rPr>
        <w:t xml:space="preserve">-Member, Editorial Board for </w:t>
      </w:r>
      <w:r w:rsidRPr="007B6005">
        <w:rPr>
          <w:rFonts w:ascii="Garamond" w:hAnsi="Garamond"/>
          <w:i/>
        </w:rPr>
        <w:t>Students Creating Knowledge</w:t>
      </w:r>
      <w:r w:rsidRPr="007B6005">
        <w:rPr>
          <w:rFonts w:ascii="Garamond" w:hAnsi="Garamond"/>
        </w:rPr>
        <w:t xml:space="preserve"> (2008)</w:t>
      </w:r>
    </w:p>
    <w:p w14:paraId="3A6999E8" w14:textId="77777777" w:rsidR="000A538F" w:rsidRPr="007B6005" w:rsidRDefault="000A538F" w:rsidP="000A538F">
      <w:pPr>
        <w:ind w:firstLine="720"/>
        <w:rPr>
          <w:rFonts w:ascii="Garamond" w:hAnsi="Garamond"/>
        </w:rPr>
      </w:pPr>
      <w:r w:rsidRPr="007B6005">
        <w:rPr>
          <w:rFonts w:ascii="Garamond" w:hAnsi="Garamond"/>
        </w:rPr>
        <w:t>-Students Creating Knowledge Taskforce (2007-2008)</w:t>
      </w:r>
    </w:p>
    <w:p w14:paraId="00421A40" w14:textId="77777777" w:rsidR="000A538F" w:rsidRPr="007B6005" w:rsidRDefault="000A538F" w:rsidP="000A538F">
      <w:pPr>
        <w:ind w:firstLine="720"/>
        <w:rPr>
          <w:rFonts w:ascii="Garamond" w:hAnsi="Garamond"/>
        </w:rPr>
      </w:pPr>
      <w:r w:rsidRPr="007B6005">
        <w:rPr>
          <w:rFonts w:ascii="Garamond" w:hAnsi="Garamond"/>
        </w:rPr>
        <w:t>-Subcommittee on the creation of an Undergraduate Research Office (2007)</w:t>
      </w:r>
    </w:p>
    <w:p w14:paraId="02F5A8E0" w14:textId="77777777" w:rsidR="008B137E" w:rsidRDefault="000A538F" w:rsidP="000A538F">
      <w:pPr>
        <w:rPr>
          <w:rFonts w:ascii="Garamond" w:hAnsi="Garamond"/>
        </w:rPr>
      </w:pPr>
      <w:r w:rsidRPr="007B6005">
        <w:rPr>
          <w:rFonts w:ascii="Garamond" w:hAnsi="Garamond"/>
        </w:rPr>
        <w:tab/>
        <w:t>-"Constitution Day" Programming Committee (2005-2007)</w:t>
      </w:r>
      <w:bookmarkStart w:id="51" w:name="OLE_LINK23"/>
    </w:p>
    <w:p w14:paraId="255C3F84" w14:textId="77777777" w:rsidR="00024551" w:rsidRDefault="00024551" w:rsidP="000A538F">
      <w:pPr>
        <w:rPr>
          <w:rFonts w:ascii="Garamond" w:hAnsi="Garamond"/>
        </w:rPr>
      </w:pPr>
    </w:p>
    <w:p w14:paraId="5EFD7E43" w14:textId="77777777" w:rsidR="000A538F" w:rsidRPr="007741DC" w:rsidRDefault="000A538F" w:rsidP="000A538F">
      <w:pPr>
        <w:rPr>
          <w:rFonts w:ascii="Garamond" w:hAnsi="Garamond"/>
          <w:bCs/>
        </w:rPr>
      </w:pPr>
      <w:r w:rsidRPr="007741DC">
        <w:rPr>
          <w:rFonts w:ascii="Garamond" w:hAnsi="Garamond"/>
          <w:bCs/>
        </w:rPr>
        <w:t>DePaul University, University Level Committees</w:t>
      </w:r>
    </w:p>
    <w:p w14:paraId="3DE1A9B1" w14:textId="77777777" w:rsidR="000A538F" w:rsidRDefault="000A538F" w:rsidP="000A538F">
      <w:pPr>
        <w:rPr>
          <w:rFonts w:ascii="Garamond" w:hAnsi="Garamond"/>
        </w:rPr>
      </w:pPr>
      <w:r w:rsidRPr="007B6005">
        <w:rPr>
          <w:rFonts w:ascii="Garamond" w:hAnsi="Garamond"/>
          <w:b/>
        </w:rPr>
        <w:tab/>
      </w:r>
      <w:r w:rsidR="003C049B" w:rsidRPr="007B6005">
        <w:rPr>
          <w:rFonts w:ascii="Garamond" w:hAnsi="Garamond"/>
        </w:rPr>
        <w:t>-Elected by Faculty Council to a 7-</w:t>
      </w:r>
      <w:r w:rsidRPr="007B6005">
        <w:rPr>
          <w:rFonts w:ascii="Garamond" w:hAnsi="Garamond"/>
        </w:rPr>
        <w:t xml:space="preserve">member Presidential taskforce to revise the University </w:t>
      </w:r>
      <w:r w:rsidRPr="007B6005">
        <w:rPr>
          <w:rFonts w:ascii="Garamond" w:hAnsi="Garamond"/>
        </w:rPr>
        <w:tab/>
      </w:r>
      <w:r w:rsidRPr="007B6005">
        <w:rPr>
          <w:rFonts w:ascii="Garamond" w:hAnsi="Garamond"/>
        </w:rPr>
        <w:tab/>
        <w:t xml:space="preserve">Faculty Handbook.  The task force is composed of 5 faculty representatives and the </w:t>
      </w:r>
      <w:r w:rsidRPr="007B6005">
        <w:rPr>
          <w:rFonts w:ascii="Garamond" w:hAnsi="Garamond"/>
        </w:rPr>
        <w:tab/>
        <w:t>President’s 2 representatives. (2011-2012)</w:t>
      </w:r>
    </w:p>
    <w:p w14:paraId="1537C944" w14:textId="77777777" w:rsidR="00537465" w:rsidRPr="007B6005" w:rsidRDefault="00537465" w:rsidP="000A538F">
      <w:pPr>
        <w:rPr>
          <w:rFonts w:ascii="Garamond" w:hAnsi="Garamond"/>
        </w:rPr>
      </w:pPr>
    </w:p>
    <w:bookmarkEnd w:id="51"/>
    <w:p w14:paraId="1830E0A4" w14:textId="77777777" w:rsidR="00D656AF" w:rsidRDefault="000A538F" w:rsidP="000A538F">
      <w:pPr>
        <w:rPr>
          <w:rFonts w:ascii="Garamond" w:hAnsi="Garamond"/>
        </w:rPr>
      </w:pPr>
      <w:r w:rsidRPr="007B6005">
        <w:rPr>
          <w:rFonts w:ascii="Garamond" w:hAnsi="Garamond"/>
          <w:b/>
        </w:rPr>
        <w:tab/>
      </w:r>
      <w:r w:rsidR="003C049B" w:rsidRPr="007B6005">
        <w:rPr>
          <w:rFonts w:ascii="Garamond" w:hAnsi="Garamond"/>
        </w:rPr>
        <w:t>-Elec</w:t>
      </w:r>
      <w:r w:rsidRPr="007B6005">
        <w:rPr>
          <w:rFonts w:ascii="Garamond" w:hAnsi="Garamond"/>
        </w:rPr>
        <w:t xml:space="preserve">ted by Faculty Council to a </w:t>
      </w:r>
      <w:r w:rsidR="003C049B" w:rsidRPr="007B6005">
        <w:rPr>
          <w:rFonts w:ascii="Garamond" w:hAnsi="Garamond"/>
        </w:rPr>
        <w:t>5-member</w:t>
      </w:r>
      <w:r w:rsidRPr="007B6005">
        <w:rPr>
          <w:rFonts w:ascii="Garamond" w:hAnsi="Garamond"/>
        </w:rPr>
        <w:t xml:space="preserve"> negotiation team to negotiate with the </w:t>
      </w:r>
      <w:r w:rsidRPr="007B6005">
        <w:rPr>
          <w:rFonts w:ascii="Garamond" w:hAnsi="Garamond"/>
        </w:rPr>
        <w:tab/>
        <w:t xml:space="preserve">university President’s representatives to craft an appeals system to address the 2010 </w:t>
      </w:r>
      <w:r w:rsidRPr="007B6005">
        <w:rPr>
          <w:rFonts w:ascii="Garamond" w:hAnsi="Garamond"/>
        </w:rPr>
        <w:tab/>
        <w:t xml:space="preserve">controversial tenure denial cases.  The process resulted in a grant of tenure (on appeal) to </w:t>
      </w:r>
      <w:r w:rsidRPr="007B6005">
        <w:rPr>
          <w:rFonts w:ascii="Garamond" w:hAnsi="Garamond"/>
        </w:rPr>
        <w:tab/>
        <w:t>one of our colleagues. (2011)</w:t>
      </w:r>
    </w:p>
    <w:p w14:paraId="0FBC5BDB" w14:textId="77777777" w:rsidR="007741DC" w:rsidRDefault="007741DC" w:rsidP="000A538F">
      <w:pPr>
        <w:rPr>
          <w:rFonts w:ascii="Garamond" w:hAnsi="Garamond"/>
        </w:rPr>
      </w:pPr>
    </w:p>
    <w:p w14:paraId="34597075" w14:textId="2AF62CF1" w:rsidR="0088463C" w:rsidRDefault="000A538F" w:rsidP="000A538F">
      <w:pPr>
        <w:rPr>
          <w:rFonts w:ascii="Garamond" w:hAnsi="Garamond"/>
          <w:u w:val="single"/>
        </w:rPr>
      </w:pPr>
      <w:r w:rsidRPr="00972CD4">
        <w:rPr>
          <w:rFonts w:ascii="Garamond" w:hAnsi="Garamond"/>
          <w:u w:val="single"/>
        </w:rPr>
        <w:t>Service to the profession and broader community</w:t>
      </w:r>
    </w:p>
    <w:p w14:paraId="62AA1A73" w14:textId="1063321C" w:rsidR="005E12AB" w:rsidRDefault="005E12AB" w:rsidP="000A538F">
      <w:pPr>
        <w:rPr>
          <w:rFonts w:ascii="Garamond" w:hAnsi="Garamond"/>
          <w:u w:val="single"/>
        </w:rPr>
      </w:pPr>
    </w:p>
    <w:p w14:paraId="48860BAD" w14:textId="23BA0181" w:rsidR="005E12AB" w:rsidRPr="005E12AB" w:rsidRDefault="005E12AB" w:rsidP="000A538F">
      <w:pPr>
        <w:rPr>
          <w:rFonts w:ascii="Garamond" w:hAnsi="Garamond"/>
        </w:rPr>
      </w:pPr>
      <w:r>
        <w:rPr>
          <w:rFonts w:ascii="Garamond" w:hAnsi="Garamond"/>
        </w:rPr>
        <w:t>Contributor. Gilder Lehrman Institute for American History</w:t>
      </w:r>
      <w:r w:rsidR="0064252A">
        <w:rPr>
          <w:rFonts w:ascii="Garamond" w:hAnsi="Garamond"/>
        </w:rPr>
        <w:t>’s “Topics in American Governance.” Created an essay and video about the American jury system. (February 10, 2023)</w:t>
      </w:r>
    </w:p>
    <w:p w14:paraId="3C0B8035" w14:textId="20425044" w:rsidR="00972CD4" w:rsidRDefault="00972CD4" w:rsidP="000A538F">
      <w:pPr>
        <w:rPr>
          <w:rFonts w:ascii="Garamond" w:hAnsi="Garamond"/>
        </w:rPr>
      </w:pPr>
    </w:p>
    <w:p w14:paraId="2B0E0078" w14:textId="7AF1B660" w:rsidR="00972CD4" w:rsidRPr="007741DC" w:rsidRDefault="00972CD4" w:rsidP="000A538F">
      <w:pPr>
        <w:rPr>
          <w:rFonts w:ascii="Garamond" w:hAnsi="Garamond"/>
        </w:rPr>
      </w:pPr>
      <w:r>
        <w:rPr>
          <w:rFonts w:ascii="Garamond" w:hAnsi="Garamond"/>
        </w:rPr>
        <w:t xml:space="preserve">Editorial Advisory Board. </w:t>
      </w:r>
      <w:r w:rsidRPr="00972CD4">
        <w:rPr>
          <w:rFonts w:ascii="Garamond" w:hAnsi="Garamond"/>
          <w:i/>
          <w:iCs/>
        </w:rPr>
        <w:t>Journal of American Constitutional History</w:t>
      </w:r>
      <w:r>
        <w:rPr>
          <w:rFonts w:ascii="Garamond" w:hAnsi="Garamond"/>
        </w:rPr>
        <w:t xml:space="preserve">, </w:t>
      </w:r>
      <w:r w:rsidR="00BD3340">
        <w:rPr>
          <w:rFonts w:ascii="Garamond" w:hAnsi="Garamond"/>
        </w:rPr>
        <w:t xml:space="preserve">(This new peer-reviewed journal </w:t>
      </w:r>
      <w:r w:rsidR="00472F60">
        <w:rPr>
          <w:rFonts w:ascii="Garamond" w:hAnsi="Garamond"/>
        </w:rPr>
        <w:t xml:space="preserve">has an </w:t>
      </w:r>
      <w:r w:rsidR="00BD3340">
        <w:rPr>
          <w:rFonts w:ascii="Garamond" w:hAnsi="Garamond"/>
        </w:rPr>
        <w:t>interdisciplinary Board comprised of law professors, political scientists, and historians.) (2022</w:t>
      </w:r>
      <w:proofErr w:type="gramStart"/>
      <w:r w:rsidR="00BD3340">
        <w:rPr>
          <w:rFonts w:ascii="Garamond" w:hAnsi="Garamond"/>
        </w:rPr>
        <w:t>-  )</w:t>
      </w:r>
      <w:proofErr w:type="gramEnd"/>
    </w:p>
    <w:p w14:paraId="454D17AE" w14:textId="399249D9" w:rsidR="00ED5A03" w:rsidRDefault="00ED5A03" w:rsidP="000A538F">
      <w:pPr>
        <w:rPr>
          <w:rFonts w:ascii="Garamond" w:hAnsi="Garamond"/>
          <w:u w:val="single"/>
        </w:rPr>
      </w:pPr>
    </w:p>
    <w:p w14:paraId="3C27E94B" w14:textId="31B38DAC" w:rsidR="00ED5A03" w:rsidRPr="00ED5A03" w:rsidRDefault="00ED5A03" w:rsidP="000A538F">
      <w:pPr>
        <w:rPr>
          <w:rFonts w:ascii="Garamond" w:hAnsi="Garamond"/>
        </w:rPr>
      </w:pPr>
      <w:r>
        <w:rPr>
          <w:rFonts w:ascii="Garamond" w:hAnsi="Garamond"/>
        </w:rPr>
        <w:t>Scholars Advisory Board, Tenement Museum: Immigration Museum NYC</w:t>
      </w:r>
      <w:r w:rsidR="009345AF">
        <w:rPr>
          <w:rFonts w:ascii="Garamond" w:hAnsi="Garamond"/>
        </w:rPr>
        <w:t>.</w:t>
      </w:r>
      <w:r>
        <w:rPr>
          <w:rFonts w:ascii="Garamond" w:hAnsi="Garamond"/>
        </w:rPr>
        <w:t xml:space="preserve"> </w:t>
      </w:r>
      <w:r w:rsidR="009345AF">
        <w:rPr>
          <w:rFonts w:ascii="Garamond" w:hAnsi="Garamond"/>
        </w:rPr>
        <w:t xml:space="preserve">Invited to the board to help the museum integrate the Black migration history into broader U.S. immigration history in redesigning its exhibits and tours. </w:t>
      </w:r>
      <w:r>
        <w:rPr>
          <w:rFonts w:ascii="Garamond" w:hAnsi="Garamond"/>
        </w:rPr>
        <w:t>(2022-</w:t>
      </w:r>
      <w:r w:rsidR="001A6CA2">
        <w:rPr>
          <w:rFonts w:ascii="Garamond" w:hAnsi="Garamond"/>
        </w:rPr>
        <w:t>present</w:t>
      </w:r>
      <w:r>
        <w:rPr>
          <w:rFonts w:ascii="Garamond" w:hAnsi="Garamond"/>
        </w:rPr>
        <w:t xml:space="preserve">) </w:t>
      </w:r>
    </w:p>
    <w:p w14:paraId="244CFB3F" w14:textId="384F705C" w:rsidR="00EB6935" w:rsidRDefault="00EB6935" w:rsidP="000A538F">
      <w:pPr>
        <w:rPr>
          <w:rFonts w:ascii="Garamond" w:hAnsi="Garamond"/>
          <w:u w:val="single"/>
        </w:rPr>
      </w:pPr>
    </w:p>
    <w:p w14:paraId="5A965668" w14:textId="2FFE149A" w:rsidR="00EB6935" w:rsidRPr="00EB6935" w:rsidRDefault="00A910C1" w:rsidP="000A538F">
      <w:pPr>
        <w:rPr>
          <w:rFonts w:ascii="Garamond" w:hAnsi="Garamond"/>
        </w:rPr>
      </w:pPr>
      <w:r>
        <w:rPr>
          <w:rFonts w:ascii="Garamond" w:hAnsi="Garamond"/>
        </w:rPr>
        <w:t>Trained</w:t>
      </w:r>
      <w:r w:rsidR="00BD3340">
        <w:rPr>
          <w:rFonts w:ascii="Garamond" w:hAnsi="Garamond"/>
        </w:rPr>
        <w:t xml:space="preserve"> </w:t>
      </w:r>
      <w:r w:rsidR="00EB6935">
        <w:rPr>
          <w:rFonts w:ascii="Garamond" w:hAnsi="Garamond"/>
        </w:rPr>
        <w:t>report intake</w:t>
      </w:r>
      <w:r w:rsidR="00BD3340">
        <w:rPr>
          <w:rFonts w:ascii="Garamond" w:hAnsi="Garamond"/>
        </w:rPr>
        <w:t>/</w:t>
      </w:r>
      <w:r w:rsidR="003339E4">
        <w:rPr>
          <w:rFonts w:ascii="Garamond" w:hAnsi="Garamond"/>
        </w:rPr>
        <w:t>investigator</w:t>
      </w:r>
      <w:r w:rsidR="00EB6935">
        <w:rPr>
          <w:rFonts w:ascii="Garamond" w:hAnsi="Garamond"/>
        </w:rPr>
        <w:t>. Status of Professional Environment Committee, Immigration and Ethnic History Society, (2021-2023</w:t>
      </w:r>
      <w:r w:rsidR="001A6CA2">
        <w:rPr>
          <w:rFonts w:ascii="Garamond" w:hAnsi="Garamond"/>
        </w:rPr>
        <w:t>) IEHS</w:t>
      </w:r>
      <w:r w:rsidR="00124014">
        <w:rPr>
          <w:rFonts w:ascii="Garamond" w:hAnsi="Garamond"/>
        </w:rPr>
        <w:t xml:space="preserve"> has committed to having two trained committee members at conferences and events (including online) to enforce their Code of </w:t>
      </w:r>
      <w:r w:rsidR="00BD3340">
        <w:rPr>
          <w:rFonts w:ascii="Garamond" w:hAnsi="Garamond"/>
        </w:rPr>
        <w:t>Conduct</w:t>
      </w:r>
      <w:r w:rsidR="00124014">
        <w:rPr>
          <w:rFonts w:ascii="Garamond" w:hAnsi="Garamond"/>
        </w:rPr>
        <w:t xml:space="preserve">. </w:t>
      </w:r>
    </w:p>
    <w:p w14:paraId="234A99F5" w14:textId="0001197C" w:rsidR="00337C7F" w:rsidRDefault="00337C7F" w:rsidP="000A538F">
      <w:pPr>
        <w:rPr>
          <w:rFonts w:ascii="Garamond" w:hAnsi="Garamond"/>
          <w:u w:val="single"/>
        </w:rPr>
      </w:pPr>
    </w:p>
    <w:p w14:paraId="453B567B" w14:textId="23FDDFCD" w:rsidR="00337C7F" w:rsidRPr="00337C7F" w:rsidRDefault="00337C7F" w:rsidP="000A538F">
      <w:pPr>
        <w:rPr>
          <w:rFonts w:ascii="Garamond" w:hAnsi="Garamond"/>
        </w:rPr>
      </w:pPr>
      <w:r>
        <w:rPr>
          <w:rFonts w:ascii="Garamond" w:hAnsi="Garamond"/>
        </w:rPr>
        <w:lastRenderedPageBreak/>
        <w:t xml:space="preserve">Editorial Board, </w:t>
      </w:r>
      <w:proofErr w:type="gramStart"/>
      <w:r>
        <w:rPr>
          <w:rFonts w:ascii="Garamond" w:hAnsi="Garamond"/>
        </w:rPr>
        <w:t>Law</w:t>
      </w:r>
      <w:proofErr w:type="gramEnd"/>
      <w:r>
        <w:rPr>
          <w:rFonts w:ascii="Garamond" w:hAnsi="Garamond"/>
        </w:rPr>
        <w:t xml:space="preserve"> and Politics Book Review, (2021-</w:t>
      </w:r>
      <w:r w:rsidR="00C21706">
        <w:rPr>
          <w:rFonts w:ascii="Garamond" w:hAnsi="Garamond"/>
        </w:rPr>
        <w:t>present</w:t>
      </w:r>
      <w:r w:rsidR="00E02E9E">
        <w:rPr>
          <w:rFonts w:ascii="Garamond" w:hAnsi="Garamond"/>
        </w:rPr>
        <w:t>)</w:t>
      </w:r>
    </w:p>
    <w:p w14:paraId="43D71870" w14:textId="2DD165EB" w:rsidR="005B1305" w:rsidRDefault="005B1305" w:rsidP="000A538F">
      <w:pPr>
        <w:rPr>
          <w:rFonts w:ascii="Garamond" w:hAnsi="Garamond"/>
          <w:u w:val="single"/>
        </w:rPr>
      </w:pPr>
    </w:p>
    <w:p w14:paraId="553FAB0E" w14:textId="676CFA9F" w:rsidR="005B1305" w:rsidRPr="005B1305" w:rsidRDefault="00337C7F" w:rsidP="000A538F">
      <w:pPr>
        <w:rPr>
          <w:rFonts w:ascii="Garamond" w:hAnsi="Garamond"/>
        </w:rPr>
      </w:pPr>
      <w:r>
        <w:rPr>
          <w:rFonts w:ascii="Garamond" w:hAnsi="Garamond"/>
        </w:rPr>
        <w:t>Chair</w:t>
      </w:r>
      <w:r w:rsidR="00C21706">
        <w:rPr>
          <w:rFonts w:ascii="Garamond" w:hAnsi="Garamond"/>
        </w:rPr>
        <w:t xml:space="preserve"> 202</w:t>
      </w:r>
      <w:r w:rsidR="0064252A">
        <w:rPr>
          <w:rFonts w:ascii="Garamond" w:hAnsi="Garamond"/>
        </w:rPr>
        <w:t>2</w:t>
      </w:r>
      <w:r w:rsidR="00C21706">
        <w:rPr>
          <w:rFonts w:ascii="Garamond" w:hAnsi="Garamond"/>
        </w:rPr>
        <w:t>, Member 202</w:t>
      </w:r>
      <w:r w:rsidR="0064252A">
        <w:rPr>
          <w:rFonts w:ascii="Garamond" w:hAnsi="Garamond"/>
        </w:rPr>
        <w:t>3</w:t>
      </w:r>
      <w:r w:rsidR="00C21706">
        <w:rPr>
          <w:rFonts w:ascii="Garamond" w:hAnsi="Garamond"/>
        </w:rPr>
        <w:t>.</w:t>
      </w:r>
      <w:r>
        <w:rPr>
          <w:rFonts w:ascii="Garamond" w:hAnsi="Garamond"/>
        </w:rPr>
        <w:t xml:space="preserve"> </w:t>
      </w:r>
      <w:r w:rsidR="00EB6935">
        <w:rPr>
          <w:rFonts w:ascii="Garamond" w:hAnsi="Garamond"/>
        </w:rPr>
        <w:t xml:space="preserve">Outstanding Dissertation Prize, </w:t>
      </w:r>
      <w:r w:rsidR="005B1305">
        <w:rPr>
          <w:rFonts w:ascii="Garamond" w:hAnsi="Garamond"/>
        </w:rPr>
        <w:t>Immigration and Ethnic History Society</w:t>
      </w:r>
      <w:r w:rsidR="00C21706">
        <w:rPr>
          <w:rFonts w:ascii="Garamond" w:hAnsi="Garamond"/>
        </w:rPr>
        <w:t>.</w:t>
      </w:r>
    </w:p>
    <w:p w14:paraId="4289CEA5" w14:textId="21F6F7B4" w:rsidR="00AD5319" w:rsidRDefault="00AD5319" w:rsidP="000A538F">
      <w:pPr>
        <w:rPr>
          <w:rFonts w:ascii="Garamond" w:hAnsi="Garamond"/>
          <w:u w:val="single"/>
        </w:rPr>
      </w:pPr>
    </w:p>
    <w:p w14:paraId="1A898949" w14:textId="3DD8EAD9" w:rsidR="00AD5319" w:rsidRPr="00AD5319" w:rsidRDefault="005B1305" w:rsidP="000A538F">
      <w:pPr>
        <w:rPr>
          <w:rFonts w:ascii="Garamond" w:hAnsi="Garamond"/>
        </w:rPr>
      </w:pPr>
      <w:r>
        <w:rPr>
          <w:rFonts w:ascii="Garamond" w:hAnsi="Garamond"/>
        </w:rPr>
        <w:t>External t</w:t>
      </w:r>
      <w:r w:rsidR="00AD5319">
        <w:rPr>
          <w:rFonts w:ascii="Garamond" w:hAnsi="Garamond"/>
        </w:rPr>
        <w:t>enure review</w:t>
      </w:r>
      <w:r>
        <w:rPr>
          <w:rFonts w:ascii="Garamond" w:hAnsi="Garamond"/>
        </w:rPr>
        <w:t xml:space="preserve"> and report</w:t>
      </w:r>
      <w:r w:rsidR="00AD5319">
        <w:rPr>
          <w:rFonts w:ascii="Garamond" w:hAnsi="Garamond"/>
        </w:rPr>
        <w:t xml:space="preserve"> for Drew University, </w:t>
      </w:r>
      <w:r>
        <w:rPr>
          <w:rFonts w:ascii="Garamond" w:hAnsi="Garamond"/>
        </w:rPr>
        <w:t xml:space="preserve">Department of Political Science, </w:t>
      </w:r>
      <w:r w:rsidR="00AD5319">
        <w:rPr>
          <w:rFonts w:ascii="Garamond" w:hAnsi="Garamond"/>
        </w:rPr>
        <w:t>2021.</w:t>
      </w:r>
    </w:p>
    <w:p w14:paraId="663C0262" w14:textId="77777777" w:rsidR="0080442B" w:rsidRDefault="0080442B" w:rsidP="000A538F">
      <w:pPr>
        <w:rPr>
          <w:rFonts w:ascii="Garamond" w:hAnsi="Garamond"/>
          <w:u w:val="single"/>
        </w:rPr>
      </w:pPr>
    </w:p>
    <w:p w14:paraId="27344730" w14:textId="0AEC482A" w:rsidR="0080442B" w:rsidRPr="0080442B" w:rsidRDefault="00C8146A" w:rsidP="000A538F">
      <w:pPr>
        <w:rPr>
          <w:rFonts w:ascii="Garamond" w:hAnsi="Garamond"/>
        </w:rPr>
      </w:pPr>
      <w:r>
        <w:rPr>
          <w:rFonts w:ascii="Garamond" w:hAnsi="Garamond"/>
        </w:rPr>
        <w:t xml:space="preserve">Member. </w:t>
      </w:r>
      <w:r w:rsidR="0080442B" w:rsidRPr="0080442B">
        <w:rPr>
          <w:rFonts w:ascii="Garamond" w:hAnsi="Garamond"/>
        </w:rPr>
        <w:t xml:space="preserve">Prize committee: APSA Law and Courts Section, best conference paper </w:t>
      </w:r>
      <w:r w:rsidR="00EF6422">
        <w:rPr>
          <w:rFonts w:ascii="Garamond" w:hAnsi="Garamond"/>
        </w:rPr>
        <w:t>(</w:t>
      </w:r>
      <w:r w:rsidR="0080442B" w:rsidRPr="0080442B">
        <w:rPr>
          <w:rFonts w:ascii="Garamond" w:hAnsi="Garamond"/>
        </w:rPr>
        <w:t>20</w:t>
      </w:r>
      <w:r w:rsidR="00EF6422">
        <w:rPr>
          <w:rFonts w:ascii="Garamond" w:hAnsi="Garamond"/>
        </w:rPr>
        <w:t>20)</w:t>
      </w:r>
    </w:p>
    <w:p w14:paraId="1B9BD142" w14:textId="77777777" w:rsidR="00A41988" w:rsidRDefault="00A41988" w:rsidP="000A538F">
      <w:pPr>
        <w:rPr>
          <w:rFonts w:ascii="Garamond" w:hAnsi="Garamond"/>
          <w:u w:val="single"/>
        </w:rPr>
      </w:pPr>
    </w:p>
    <w:p w14:paraId="65F6FB20" w14:textId="5AD78ECF" w:rsidR="00CD68E1" w:rsidRDefault="00A41988" w:rsidP="000A538F">
      <w:pPr>
        <w:rPr>
          <w:rFonts w:ascii="Garamond" w:hAnsi="Garamond"/>
        </w:rPr>
      </w:pPr>
      <w:r>
        <w:rPr>
          <w:rFonts w:ascii="Garamond" w:hAnsi="Garamond"/>
        </w:rPr>
        <w:t xml:space="preserve">Elected to the Executive Board of the Immigration and Ethnic History Society, an organized section of the Organization of American Historians. </w:t>
      </w:r>
      <w:r w:rsidR="00AD5319">
        <w:rPr>
          <w:rFonts w:ascii="Garamond" w:hAnsi="Garamond"/>
        </w:rPr>
        <w:t xml:space="preserve">At IEHS, I serve on the webpage redesign committee. </w:t>
      </w:r>
      <w:r>
        <w:rPr>
          <w:rFonts w:ascii="Garamond" w:hAnsi="Garamond"/>
        </w:rPr>
        <w:t>(2020-2022)</w:t>
      </w:r>
    </w:p>
    <w:p w14:paraId="1A8E8E5E" w14:textId="77777777" w:rsidR="0064252A" w:rsidRDefault="0064252A" w:rsidP="000A538F">
      <w:pPr>
        <w:rPr>
          <w:rFonts w:ascii="Garamond" w:hAnsi="Garamond"/>
        </w:rPr>
      </w:pPr>
    </w:p>
    <w:p w14:paraId="332BE567" w14:textId="04199F0A" w:rsidR="00591685" w:rsidRDefault="00591685" w:rsidP="000A538F">
      <w:pPr>
        <w:rPr>
          <w:rFonts w:ascii="Garamond" w:hAnsi="Garamond"/>
        </w:rPr>
      </w:pPr>
      <w:r>
        <w:rPr>
          <w:rFonts w:ascii="Garamond" w:hAnsi="Garamond"/>
        </w:rPr>
        <w:t xml:space="preserve">Ad hoc reviewer. National Science Foundation. Law and Social Sciences Division. </w:t>
      </w:r>
      <w:r w:rsidR="00DE38A3">
        <w:rPr>
          <w:rFonts w:ascii="Garamond" w:hAnsi="Garamond"/>
        </w:rPr>
        <w:t>(</w:t>
      </w:r>
      <w:r>
        <w:rPr>
          <w:rFonts w:ascii="Garamond" w:hAnsi="Garamond"/>
        </w:rPr>
        <w:t>2019</w:t>
      </w:r>
      <w:r w:rsidR="00DE38A3">
        <w:rPr>
          <w:rFonts w:ascii="Garamond" w:hAnsi="Garamond"/>
        </w:rPr>
        <w:t>)</w:t>
      </w:r>
    </w:p>
    <w:p w14:paraId="7363F891" w14:textId="77777777" w:rsidR="003339E4" w:rsidRPr="00591685" w:rsidRDefault="003339E4" w:rsidP="000A538F">
      <w:pPr>
        <w:rPr>
          <w:rFonts w:ascii="Garamond" w:hAnsi="Garamond"/>
        </w:rPr>
      </w:pPr>
    </w:p>
    <w:p w14:paraId="167ED5E1" w14:textId="26024BCE" w:rsidR="00CD6B25" w:rsidRPr="00B60062" w:rsidRDefault="00972CD4" w:rsidP="000A538F">
      <w:pPr>
        <w:rPr>
          <w:rFonts w:ascii="Garamond" w:hAnsi="Garamond"/>
        </w:rPr>
      </w:pPr>
      <w:r>
        <w:rPr>
          <w:rFonts w:ascii="Garamond" w:hAnsi="Garamond"/>
        </w:rPr>
        <w:t>E</w:t>
      </w:r>
      <w:r w:rsidR="00CD6B25">
        <w:rPr>
          <w:rFonts w:ascii="Garamond" w:hAnsi="Garamond"/>
        </w:rPr>
        <w:t xml:space="preserve">ditorial </w:t>
      </w:r>
      <w:r w:rsidR="00C8146A">
        <w:rPr>
          <w:rFonts w:ascii="Garamond" w:hAnsi="Garamond"/>
        </w:rPr>
        <w:t xml:space="preserve">Advisory </w:t>
      </w:r>
      <w:r>
        <w:rPr>
          <w:rFonts w:ascii="Garamond" w:hAnsi="Garamond"/>
        </w:rPr>
        <w:t>B</w:t>
      </w:r>
      <w:r w:rsidR="004A2E8E">
        <w:rPr>
          <w:rFonts w:ascii="Garamond" w:hAnsi="Garamond"/>
        </w:rPr>
        <w:t xml:space="preserve">oard </w:t>
      </w:r>
      <w:r w:rsidR="00CD6B25">
        <w:rPr>
          <w:rFonts w:ascii="Garamond" w:hAnsi="Garamond"/>
        </w:rPr>
        <w:t xml:space="preserve">of the </w:t>
      </w:r>
      <w:r w:rsidR="00CD6B25" w:rsidRPr="00855ADD">
        <w:rPr>
          <w:rFonts w:ascii="Garamond" w:hAnsi="Garamond"/>
          <w:i/>
        </w:rPr>
        <w:t>Justice System Journal</w:t>
      </w:r>
      <w:r w:rsidR="00CD6B25">
        <w:rPr>
          <w:rFonts w:ascii="Garamond" w:hAnsi="Garamond"/>
        </w:rPr>
        <w:t xml:space="preserve">. </w:t>
      </w:r>
      <w:r w:rsidR="004A2E8E">
        <w:rPr>
          <w:rFonts w:ascii="Garamond" w:hAnsi="Garamond"/>
        </w:rPr>
        <w:t>(</w:t>
      </w:r>
      <w:r w:rsidR="00CD6B25">
        <w:rPr>
          <w:rFonts w:ascii="Garamond" w:hAnsi="Garamond"/>
        </w:rPr>
        <w:t>Spring 2019-</w:t>
      </w:r>
      <w:r w:rsidR="0062578A">
        <w:rPr>
          <w:rFonts w:ascii="Garamond" w:hAnsi="Garamond"/>
        </w:rPr>
        <w:t>2022, the journal lost its funding in 2022</w:t>
      </w:r>
      <w:r w:rsidR="004A2E8E">
        <w:rPr>
          <w:rFonts w:ascii="Garamond" w:hAnsi="Garamond"/>
        </w:rPr>
        <w:t>)</w:t>
      </w:r>
    </w:p>
    <w:p w14:paraId="1ADFC4B9" w14:textId="77777777" w:rsidR="007B6005" w:rsidRDefault="007B6005" w:rsidP="000A538F">
      <w:pPr>
        <w:rPr>
          <w:rFonts w:ascii="Garamond" w:hAnsi="Garamond"/>
          <w:u w:val="single"/>
        </w:rPr>
      </w:pPr>
    </w:p>
    <w:p w14:paraId="158AB896" w14:textId="534076FA" w:rsidR="007B6005" w:rsidRPr="007B6005" w:rsidRDefault="00C8146A" w:rsidP="000A538F">
      <w:pPr>
        <w:rPr>
          <w:rFonts w:ascii="Garamond" w:hAnsi="Garamond"/>
        </w:rPr>
      </w:pPr>
      <w:r>
        <w:rPr>
          <w:rFonts w:ascii="Garamond" w:hAnsi="Garamond"/>
        </w:rPr>
        <w:t>Member</w:t>
      </w:r>
      <w:r w:rsidR="007B6005">
        <w:rPr>
          <w:rFonts w:ascii="Garamond" w:hAnsi="Garamond"/>
        </w:rPr>
        <w:t>.  Mary Parker Follett Prize</w:t>
      </w:r>
      <w:r w:rsidR="00DE35CF">
        <w:rPr>
          <w:rFonts w:ascii="Garamond" w:hAnsi="Garamond"/>
        </w:rPr>
        <w:t xml:space="preserve"> for best article in American Political Development</w:t>
      </w:r>
      <w:r w:rsidR="007B6005">
        <w:rPr>
          <w:rFonts w:ascii="Garamond" w:hAnsi="Garamond"/>
        </w:rPr>
        <w:t xml:space="preserve">, </w:t>
      </w:r>
      <w:r w:rsidR="007B6005" w:rsidRPr="00664C01">
        <w:rPr>
          <w:rFonts w:ascii="Garamond" w:hAnsi="Garamond"/>
        </w:rPr>
        <w:t>American Political Science Association</w:t>
      </w:r>
      <w:r w:rsidR="00724A98">
        <w:rPr>
          <w:rFonts w:ascii="Garamond" w:hAnsi="Garamond"/>
        </w:rPr>
        <w:t>, (2018)</w:t>
      </w:r>
    </w:p>
    <w:p w14:paraId="05D821FF" w14:textId="77777777" w:rsidR="00527AE0" w:rsidRPr="00664C01" w:rsidRDefault="00527AE0" w:rsidP="00180274">
      <w:pPr>
        <w:rPr>
          <w:rFonts w:ascii="Garamond" w:hAnsi="Garamond"/>
          <w:bCs/>
        </w:rPr>
      </w:pPr>
    </w:p>
    <w:p w14:paraId="4F9CDC66" w14:textId="744CAE76" w:rsidR="00527AE0" w:rsidRPr="00664C01" w:rsidRDefault="00527AE0" w:rsidP="00180274">
      <w:pPr>
        <w:rPr>
          <w:rFonts w:ascii="Garamond" w:hAnsi="Garamond"/>
          <w:bCs/>
        </w:rPr>
      </w:pPr>
      <w:r w:rsidRPr="00664C01">
        <w:rPr>
          <w:rFonts w:ascii="Garamond" w:hAnsi="Garamond"/>
          <w:bCs/>
        </w:rPr>
        <w:t>External tenure review</w:t>
      </w:r>
      <w:r w:rsidR="005B1305">
        <w:rPr>
          <w:rFonts w:ascii="Garamond" w:hAnsi="Garamond"/>
          <w:bCs/>
        </w:rPr>
        <w:t xml:space="preserve"> and report for</w:t>
      </w:r>
      <w:r w:rsidRPr="00664C01">
        <w:rPr>
          <w:rFonts w:ascii="Garamond" w:hAnsi="Garamond"/>
          <w:bCs/>
        </w:rPr>
        <w:t xml:space="preserve"> UMASS Amherst, Department of Political Science. (2017)</w:t>
      </w:r>
    </w:p>
    <w:p w14:paraId="4FC007B3" w14:textId="77777777" w:rsidR="00910771" w:rsidRPr="00664C01" w:rsidRDefault="00910771" w:rsidP="00180274">
      <w:pPr>
        <w:rPr>
          <w:rFonts w:ascii="Garamond" w:hAnsi="Garamond"/>
        </w:rPr>
      </w:pPr>
    </w:p>
    <w:p w14:paraId="14F44548" w14:textId="77777777" w:rsidR="001D07B9" w:rsidRPr="00664C01" w:rsidRDefault="0088463C" w:rsidP="000A538F">
      <w:pPr>
        <w:rPr>
          <w:rFonts w:ascii="Garamond" w:hAnsi="Garamond"/>
        </w:rPr>
      </w:pPr>
      <w:r w:rsidRPr="00664C01">
        <w:rPr>
          <w:rFonts w:ascii="Garamond" w:hAnsi="Garamond"/>
        </w:rPr>
        <w:t>Co-Section Chair.  American Political Science Association, Citizenship and Migration Section, (2016)</w:t>
      </w:r>
    </w:p>
    <w:p w14:paraId="7A129A2B" w14:textId="77777777" w:rsidR="00336A5E" w:rsidRPr="00664C01" w:rsidRDefault="00336A5E" w:rsidP="000A538F">
      <w:pPr>
        <w:rPr>
          <w:rFonts w:ascii="Garamond" w:hAnsi="Garamond"/>
          <w:u w:val="single"/>
        </w:rPr>
      </w:pPr>
    </w:p>
    <w:p w14:paraId="36B15A9C" w14:textId="6B2141B0" w:rsidR="00527AE0" w:rsidRPr="00664C01" w:rsidRDefault="005B1305" w:rsidP="000A538F">
      <w:pPr>
        <w:rPr>
          <w:rFonts w:ascii="Garamond" w:hAnsi="Garamond"/>
        </w:rPr>
      </w:pPr>
      <w:r>
        <w:rPr>
          <w:rFonts w:ascii="Garamond" w:hAnsi="Garamond"/>
        </w:rPr>
        <w:t>External t</w:t>
      </w:r>
      <w:r w:rsidR="00527AE0" w:rsidRPr="00664C01">
        <w:rPr>
          <w:rFonts w:ascii="Garamond" w:hAnsi="Garamond"/>
        </w:rPr>
        <w:t xml:space="preserve">enure </w:t>
      </w:r>
      <w:r>
        <w:rPr>
          <w:rFonts w:ascii="Garamond" w:hAnsi="Garamond"/>
        </w:rPr>
        <w:t>r</w:t>
      </w:r>
      <w:r w:rsidR="00527AE0" w:rsidRPr="00664C01">
        <w:rPr>
          <w:rFonts w:ascii="Garamond" w:hAnsi="Garamond"/>
        </w:rPr>
        <w:t>eview</w:t>
      </w:r>
      <w:r>
        <w:rPr>
          <w:rFonts w:ascii="Garamond" w:hAnsi="Garamond"/>
        </w:rPr>
        <w:t xml:space="preserve"> and report for the</w:t>
      </w:r>
      <w:r w:rsidR="00527AE0" w:rsidRPr="00664C01">
        <w:rPr>
          <w:rFonts w:ascii="Garamond" w:hAnsi="Garamond"/>
        </w:rPr>
        <w:t xml:space="preserve"> University of Nevada Las Vegas School of Law. (2015)</w:t>
      </w:r>
    </w:p>
    <w:p w14:paraId="4CEDD73B" w14:textId="77777777" w:rsidR="00527AE0" w:rsidRPr="00664C01" w:rsidRDefault="00527AE0" w:rsidP="000A538F">
      <w:pPr>
        <w:rPr>
          <w:rFonts w:ascii="Garamond" w:hAnsi="Garamond"/>
          <w:u w:val="single"/>
        </w:rPr>
      </w:pPr>
    </w:p>
    <w:p w14:paraId="5B66D3FD" w14:textId="2BC2D9FB" w:rsidR="00336A5E" w:rsidRPr="00664C01" w:rsidRDefault="00C8146A" w:rsidP="000A538F">
      <w:pPr>
        <w:rPr>
          <w:rFonts w:ascii="Garamond" w:hAnsi="Garamond"/>
        </w:rPr>
      </w:pPr>
      <w:bookmarkStart w:id="52" w:name="OLE_LINK44"/>
      <w:bookmarkStart w:id="53" w:name="OLE_LINK52"/>
      <w:r>
        <w:rPr>
          <w:rFonts w:ascii="Garamond" w:hAnsi="Garamond"/>
        </w:rPr>
        <w:t>Member</w:t>
      </w:r>
      <w:r w:rsidR="00336A5E" w:rsidRPr="00664C01">
        <w:rPr>
          <w:rFonts w:ascii="Garamond" w:hAnsi="Garamond"/>
        </w:rPr>
        <w:t>.  American Political Science Association, Citizenship and Migration Section, best book chapter published in calendar year 2014. (2015)</w:t>
      </w:r>
    </w:p>
    <w:bookmarkEnd w:id="52"/>
    <w:p w14:paraId="12DF7DC9" w14:textId="77777777" w:rsidR="00336A5E" w:rsidRPr="00664C01" w:rsidRDefault="00336A5E" w:rsidP="000A538F">
      <w:pPr>
        <w:rPr>
          <w:rFonts w:ascii="Garamond" w:hAnsi="Garamond"/>
          <w:u w:val="single"/>
        </w:rPr>
      </w:pPr>
    </w:p>
    <w:p w14:paraId="22E93893" w14:textId="5FA4D7DB" w:rsidR="000A538F" w:rsidRPr="00664C01" w:rsidRDefault="00C8146A" w:rsidP="000A538F">
      <w:pPr>
        <w:rPr>
          <w:rFonts w:ascii="Garamond" w:hAnsi="Garamond"/>
        </w:rPr>
      </w:pPr>
      <w:r>
        <w:rPr>
          <w:rFonts w:ascii="Garamond" w:hAnsi="Garamond"/>
        </w:rPr>
        <w:t>Member</w:t>
      </w:r>
      <w:r w:rsidR="00336A5E" w:rsidRPr="00664C01">
        <w:rPr>
          <w:rFonts w:ascii="Garamond" w:hAnsi="Garamond"/>
        </w:rPr>
        <w:t>.  American Political Science Association, Franklin Burdette/Pi Sigma Alpha award for best conference paper in 2014.</w:t>
      </w:r>
      <w:r w:rsidR="00A910C1">
        <w:rPr>
          <w:rFonts w:ascii="Garamond" w:hAnsi="Garamond"/>
        </w:rPr>
        <w:t xml:space="preserve"> </w:t>
      </w:r>
      <w:r w:rsidR="00336A5E" w:rsidRPr="00664C01">
        <w:rPr>
          <w:rFonts w:ascii="Garamond" w:hAnsi="Garamond"/>
        </w:rPr>
        <w:t>(2015)</w:t>
      </w:r>
    </w:p>
    <w:bookmarkEnd w:id="53"/>
    <w:p w14:paraId="682C2DDA" w14:textId="77777777" w:rsidR="000A538F" w:rsidRPr="00664C01" w:rsidRDefault="000A538F" w:rsidP="000A538F">
      <w:pPr>
        <w:rPr>
          <w:rFonts w:ascii="Garamond" w:hAnsi="Garamond"/>
          <w:u w:val="single"/>
        </w:rPr>
      </w:pPr>
    </w:p>
    <w:p w14:paraId="01E7E4DB" w14:textId="77777777" w:rsidR="000A538F" w:rsidRPr="00664C01" w:rsidRDefault="000A538F" w:rsidP="000A538F">
      <w:pPr>
        <w:rPr>
          <w:rFonts w:ascii="Garamond" w:hAnsi="Garamond"/>
        </w:rPr>
      </w:pPr>
      <w:bookmarkStart w:id="54" w:name="OLE_LINK33"/>
      <w:r w:rsidRPr="00664C01">
        <w:rPr>
          <w:rFonts w:ascii="Garamond" w:hAnsi="Garamond"/>
        </w:rPr>
        <w:t>Elected to 3</w:t>
      </w:r>
      <w:r w:rsidR="00AC7F0B" w:rsidRPr="00664C01">
        <w:rPr>
          <w:rFonts w:ascii="Garamond" w:hAnsi="Garamond"/>
        </w:rPr>
        <w:t>-</w:t>
      </w:r>
      <w:r w:rsidRPr="00664C01">
        <w:rPr>
          <w:rFonts w:ascii="Garamond" w:hAnsi="Garamond"/>
        </w:rPr>
        <w:t>year term on Executive Council of the Law and Courts Section of the American Political Science Association (2013-2015)</w:t>
      </w:r>
    </w:p>
    <w:p w14:paraId="3843652C" w14:textId="77777777" w:rsidR="00AC7F0B" w:rsidRPr="00664C01" w:rsidRDefault="00AC7F0B" w:rsidP="000A538F">
      <w:pPr>
        <w:rPr>
          <w:rFonts w:ascii="Garamond" w:hAnsi="Garamond"/>
        </w:rPr>
      </w:pPr>
    </w:p>
    <w:bookmarkEnd w:id="54"/>
    <w:p w14:paraId="0C8D2AFF" w14:textId="77777777" w:rsidR="000A538F" w:rsidRPr="00664C01" w:rsidRDefault="000A538F" w:rsidP="000A538F">
      <w:pPr>
        <w:rPr>
          <w:rFonts w:ascii="Garamond" w:hAnsi="Garamond"/>
        </w:rPr>
      </w:pPr>
      <w:r w:rsidRPr="00664C01">
        <w:rPr>
          <w:rFonts w:ascii="Garamond" w:hAnsi="Garamond"/>
        </w:rPr>
        <w:t>Section Chair, Constitutional Law and Jurisprudence, American Political Science Association, 2014 annual conference program committee (2013-2014)</w:t>
      </w:r>
    </w:p>
    <w:p w14:paraId="1EB7333C" w14:textId="77777777" w:rsidR="000A538F" w:rsidRPr="00664C01" w:rsidRDefault="000A538F" w:rsidP="000A538F">
      <w:pPr>
        <w:rPr>
          <w:rFonts w:ascii="Garamond" w:hAnsi="Garamond"/>
          <w:u w:val="single"/>
        </w:rPr>
      </w:pPr>
    </w:p>
    <w:p w14:paraId="753539EB" w14:textId="3CCABAEF" w:rsidR="000A538F" w:rsidRPr="00664C01" w:rsidRDefault="000A538F" w:rsidP="000A538F">
      <w:pPr>
        <w:rPr>
          <w:rFonts w:ascii="Garamond" w:hAnsi="Garamond"/>
        </w:rPr>
      </w:pPr>
      <w:r w:rsidRPr="00664C01">
        <w:rPr>
          <w:rFonts w:ascii="Garamond" w:hAnsi="Garamond"/>
        </w:rPr>
        <w:t>Chair</w:t>
      </w:r>
      <w:r w:rsidR="00C8146A">
        <w:rPr>
          <w:rFonts w:ascii="Garamond" w:hAnsi="Garamond"/>
        </w:rPr>
        <w:t>.</w:t>
      </w:r>
      <w:r w:rsidRPr="00664C01">
        <w:rPr>
          <w:rFonts w:ascii="Garamond" w:hAnsi="Garamond"/>
        </w:rPr>
        <w:t xml:space="preserve"> American Political Science Association, </w:t>
      </w:r>
      <w:proofErr w:type="gramStart"/>
      <w:r w:rsidRPr="00664C01">
        <w:rPr>
          <w:rFonts w:ascii="Garamond" w:hAnsi="Garamond"/>
        </w:rPr>
        <w:t>Law</w:t>
      </w:r>
      <w:proofErr w:type="gramEnd"/>
      <w:r w:rsidRPr="00664C01">
        <w:rPr>
          <w:rFonts w:ascii="Garamond" w:hAnsi="Garamond"/>
        </w:rPr>
        <w:t xml:space="preserve"> and Courts Section, Best Conference Paper Presented in calendar year 2012. (2012-2013)</w:t>
      </w:r>
    </w:p>
    <w:p w14:paraId="15FBE442" w14:textId="77777777" w:rsidR="000A538F" w:rsidRPr="00664C01" w:rsidRDefault="000A538F" w:rsidP="000A538F">
      <w:pPr>
        <w:rPr>
          <w:rFonts w:ascii="Garamond" w:hAnsi="Garamond"/>
        </w:rPr>
      </w:pPr>
    </w:p>
    <w:p w14:paraId="7B70836D" w14:textId="236B678C" w:rsidR="000A538F" w:rsidRPr="00664C01" w:rsidRDefault="00C8146A" w:rsidP="000A538F">
      <w:pPr>
        <w:rPr>
          <w:rFonts w:ascii="Garamond" w:hAnsi="Garamond"/>
        </w:rPr>
      </w:pPr>
      <w:r>
        <w:rPr>
          <w:rFonts w:ascii="Garamond" w:hAnsi="Garamond"/>
        </w:rPr>
        <w:t>Member.</w:t>
      </w:r>
      <w:r w:rsidR="000A538F" w:rsidRPr="00664C01">
        <w:rPr>
          <w:rFonts w:ascii="Garamond" w:hAnsi="Garamond"/>
        </w:rPr>
        <w:t xml:space="preserve"> American Political Science Association, Federalism Section, Martha </w:t>
      </w:r>
      <w:proofErr w:type="spellStart"/>
      <w:r w:rsidR="000A538F" w:rsidRPr="00664C01">
        <w:rPr>
          <w:rFonts w:ascii="Garamond" w:hAnsi="Garamond"/>
        </w:rPr>
        <w:t>Derthick</w:t>
      </w:r>
      <w:proofErr w:type="spellEnd"/>
      <w:r w:rsidR="000A538F" w:rsidRPr="00664C01">
        <w:rPr>
          <w:rFonts w:ascii="Garamond" w:hAnsi="Garamond"/>
        </w:rPr>
        <w:t xml:space="preserve"> Book Prize Committee. The prize awarded for the best book on federalism published in the last 10 years, 2012.  (2012)</w:t>
      </w:r>
    </w:p>
    <w:p w14:paraId="266EE96E" w14:textId="77777777" w:rsidR="000A538F" w:rsidRPr="00664C01" w:rsidRDefault="000A538F" w:rsidP="000A538F">
      <w:pPr>
        <w:rPr>
          <w:rFonts w:ascii="Garamond" w:hAnsi="Garamond"/>
        </w:rPr>
      </w:pPr>
    </w:p>
    <w:p w14:paraId="07FDEC1E" w14:textId="77777777" w:rsidR="000A538F" w:rsidRPr="00664C01" w:rsidRDefault="000A538F" w:rsidP="000A538F">
      <w:pPr>
        <w:rPr>
          <w:rFonts w:ascii="Garamond" w:hAnsi="Garamond"/>
        </w:rPr>
      </w:pPr>
      <w:r w:rsidRPr="00664C01">
        <w:rPr>
          <w:rFonts w:ascii="Garamond" w:hAnsi="Garamond"/>
        </w:rPr>
        <w:t>Section Chair, Law and Jurisprudence, Midwest Political Science Association, 2011.</w:t>
      </w:r>
    </w:p>
    <w:p w14:paraId="3357F57E" w14:textId="77777777" w:rsidR="00D44FF3" w:rsidRPr="00664C01" w:rsidRDefault="00D44FF3" w:rsidP="000A538F">
      <w:pPr>
        <w:rPr>
          <w:rFonts w:ascii="Garamond" w:hAnsi="Garamond"/>
        </w:rPr>
      </w:pPr>
    </w:p>
    <w:p w14:paraId="3B91A6BD" w14:textId="47CF328C" w:rsidR="000A538F" w:rsidRPr="00664C01" w:rsidRDefault="000A538F" w:rsidP="000A538F">
      <w:pPr>
        <w:rPr>
          <w:rFonts w:ascii="Garamond" w:hAnsi="Garamond"/>
        </w:rPr>
      </w:pPr>
      <w:r w:rsidRPr="00664C01">
        <w:rPr>
          <w:rFonts w:ascii="Garamond" w:hAnsi="Garamond"/>
        </w:rPr>
        <w:lastRenderedPageBreak/>
        <w:t>Pane</w:t>
      </w:r>
      <w:r w:rsidR="00DE38A3">
        <w:rPr>
          <w:rFonts w:ascii="Garamond" w:hAnsi="Garamond"/>
        </w:rPr>
        <w:t xml:space="preserve">l </w:t>
      </w:r>
      <w:r w:rsidR="00E45FCA" w:rsidRPr="00664C01">
        <w:rPr>
          <w:rFonts w:ascii="Garamond" w:hAnsi="Garamond"/>
        </w:rPr>
        <w:t>reviewer</w:t>
      </w:r>
      <w:r w:rsidRPr="00664C01">
        <w:rPr>
          <w:rFonts w:ascii="Garamond" w:hAnsi="Garamond"/>
        </w:rPr>
        <w:t xml:space="preserve">.  National Science Foundation, Law and Social Science Division. </w:t>
      </w:r>
      <w:r w:rsidR="00C8146A">
        <w:rPr>
          <w:rFonts w:ascii="Garamond" w:hAnsi="Garamond"/>
        </w:rPr>
        <w:t xml:space="preserve">Washington, DC. </w:t>
      </w:r>
      <w:r w:rsidRPr="00664C01">
        <w:rPr>
          <w:rFonts w:ascii="Garamond" w:hAnsi="Garamond"/>
        </w:rPr>
        <w:t>2010.</w:t>
      </w:r>
    </w:p>
    <w:p w14:paraId="5DB67720" w14:textId="77777777" w:rsidR="000A538F" w:rsidRPr="00664C01" w:rsidRDefault="000A538F" w:rsidP="000A538F">
      <w:pPr>
        <w:rPr>
          <w:rFonts w:ascii="Garamond" w:hAnsi="Garamond"/>
        </w:rPr>
      </w:pPr>
    </w:p>
    <w:p w14:paraId="3C04F7FE" w14:textId="77777777" w:rsidR="000A538F" w:rsidRPr="00664C01" w:rsidRDefault="000A538F" w:rsidP="000A538F">
      <w:pPr>
        <w:rPr>
          <w:rFonts w:ascii="Garamond" w:hAnsi="Garamond"/>
        </w:rPr>
      </w:pPr>
      <w:r w:rsidRPr="00664C01">
        <w:rPr>
          <w:rFonts w:ascii="Garamond" w:hAnsi="Garamond"/>
        </w:rPr>
        <w:t>Faculty Instructor.  Law and Society Association pre-conference programming for graduate students preceding the annual convention.  Workshops taught</w:t>
      </w:r>
      <w:r w:rsidR="00696602" w:rsidRPr="00664C01">
        <w:rPr>
          <w:rFonts w:ascii="Garamond" w:hAnsi="Garamond"/>
        </w:rPr>
        <w:t>: “</w:t>
      </w:r>
      <w:r w:rsidRPr="00664C01">
        <w:rPr>
          <w:rFonts w:ascii="Garamond" w:hAnsi="Garamond"/>
        </w:rPr>
        <w:t>Arizona as a microcosm of national immigration debates”, “Dissertation feedback for students writing migration dissertations”, and “The social science job market”.  Renaissance Hotel:  Chicago, IL.  May 24-26, 2010.</w:t>
      </w:r>
    </w:p>
    <w:p w14:paraId="25AA9E4C" w14:textId="77777777" w:rsidR="000A538F" w:rsidRPr="00664C01" w:rsidRDefault="000A538F" w:rsidP="000A538F">
      <w:pPr>
        <w:rPr>
          <w:rFonts w:ascii="Garamond" w:hAnsi="Garamond"/>
        </w:rPr>
      </w:pPr>
    </w:p>
    <w:p w14:paraId="1D8786FA" w14:textId="0F68153F" w:rsidR="000A538F" w:rsidRPr="00664C01" w:rsidRDefault="000A538F" w:rsidP="000A538F">
      <w:pPr>
        <w:rPr>
          <w:rFonts w:ascii="Garamond" w:hAnsi="Garamond"/>
        </w:rPr>
      </w:pPr>
      <w:r w:rsidRPr="00664C01">
        <w:rPr>
          <w:rFonts w:ascii="Garamond" w:hAnsi="Garamond"/>
        </w:rPr>
        <w:t>Panelist. "Topics in Federal Immigration Policy" Annual convention of Alpha Gamma Ro, an Agricultural Professional Fraternity.  Chicago, IL. August 9, 2008.</w:t>
      </w:r>
    </w:p>
    <w:p w14:paraId="7351F597" w14:textId="77777777" w:rsidR="000A538F" w:rsidRPr="00664C01" w:rsidRDefault="000A538F" w:rsidP="000A538F">
      <w:pPr>
        <w:rPr>
          <w:rFonts w:ascii="Garamond" w:hAnsi="Garamond"/>
        </w:rPr>
      </w:pPr>
    </w:p>
    <w:p w14:paraId="2A479AB7" w14:textId="40CC45CA" w:rsidR="000A538F" w:rsidRPr="00664C01" w:rsidRDefault="000A538F" w:rsidP="000A538F">
      <w:pPr>
        <w:rPr>
          <w:rFonts w:ascii="Garamond" w:hAnsi="Garamond"/>
        </w:rPr>
      </w:pPr>
      <w:r w:rsidRPr="00664C01">
        <w:rPr>
          <w:rFonts w:ascii="Garamond" w:hAnsi="Garamond"/>
        </w:rPr>
        <w:t>External Reviewer for Refereed Journals</w:t>
      </w:r>
      <w:r w:rsidR="00DA6878">
        <w:rPr>
          <w:rFonts w:ascii="Garamond" w:hAnsi="Garamond"/>
        </w:rPr>
        <w:t>:</w:t>
      </w:r>
      <w:r w:rsidR="0064252A">
        <w:rPr>
          <w:rFonts w:ascii="Garamond" w:hAnsi="Garamond"/>
        </w:rPr>
        <w:t xml:space="preserve"> </w:t>
      </w:r>
      <w:r w:rsidR="0062578A" w:rsidRPr="0062578A">
        <w:rPr>
          <w:rFonts w:ascii="Garamond" w:hAnsi="Garamond"/>
          <w:i/>
          <w:iCs/>
        </w:rPr>
        <w:t>Polity</w:t>
      </w:r>
      <w:r w:rsidR="0062578A">
        <w:rPr>
          <w:rFonts w:ascii="Garamond" w:hAnsi="Garamond"/>
        </w:rPr>
        <w:t xml:space="preserve">, </w:t>
      </w:r>
      <w:r w:rsidR="00337C7F" w:rsidRPr="00A910C1">
        <w:rPr>
          <w:rFonts w:ascii="Garamond" w:hAnsi="Garamond"/>
          <w:i/>
          <w:iCs/>
        </w:rPr>
        <w:t>Journal of Policy History</w:t>
      </w:r>
      <w:r w:rsidR="00A910C1">
        <w:rPr>
          <w:rFonts w:ascii="Garamond" w:hAnsi="Garamond"/>
        </w:rPr>
        <w:t>,</w:t>
      </w:r>
      <w:r w:rsidR="00337C7F">
        <w:rPr>
          <w:rFonts w:ascii="Garamond" w:hAnsi="Garamond"/>
          <w:i/>
          <w:iCs/>
        </w:rPr>
        <w:t xml:space="preserve"> </w:t>
      </w:r>
      <w:r w:rsidR="00443A99" w:rsidRPr="001C5948">
        <w:rPr>
          <w:rFonts w:ascii="Garamond" w:hAnsi="Garamond"/>
          <w:i/>
          <w:iCs/>
        </w:rPr>
        <w:t>Journal of American History</w:t>
      </w:r>
      <w:r w:rsidR="00443A99">
        <w:rPr>
          <w:rFonts w:ascii="Garamond" w:hAnsi="Garamond"/>
        </w:rPr>
        <w:t xml:space="preserve">, </w:t>
      </w:r>
      <w:r w:rsidR="00443A99" w:rsidRPr="001C5948">
        <w:rPr>
          <w:rFonts w:ascii="Garamond" w:hAnsi="Garamond"/>
          <w:i/>
          <w:iCs/>
        </w:rPr>
        <w:t>American Political Science Review</w:t>
      </w:r>
      <w:r w:rsidR="00443A99">
        <w:rPr>
          <w:rFonts w:ascii="Garamond" w:hAnsi="Garamond"/>
        </w:rPr>
        <w:t xml:space="preserve">, </w:t>
      </w:r>
      <w:r w:rsidR="00DA6878" w:rsidRPr="00DA6878">
        <w:rPr>
          <w:rFonts w:ascii="Garamond" w:hAnsi="Garamond"/>
          <w:i/>
        </w:rPr>
        <w:t>Publius</w:t>
      </w:r>
      <w:r w:rsidR="00DA6878">
        <w:rPr>
          <w:rFonts w:ascii="Garamond" w:hAnsi="Garamond"/>
        </w:rPr>
        <w:t xml:space="preserve">, </w:t>
      </w:r>
      <w:r w:rsidR="00865AA3" w:rsidRPr="00664C01">
        <w:rPr>
          <w:rFonts w:ascii="Garamond" w:hAnsi="Garamond"/>
          <w:i/>
        </w:rPr>
        <w:t>Justice System Journal</w:t>
      </w:r>
      <w:r w:rsidR="00865AA3" w:rsidRPr="00664C01">
        <w:rPr>
          <w:rFonts w:ascii="Garamond" w:hAnsi="Garamond"/>
        </w:rPr>
        <w:t xml:space="preserve">, </w:t>
      </w:r>
      <w:r w:rsidR="00865AA3" w:rsidRPr="00664C01">
        <w:rPr>
          <w:rFonts w:ascii="Garamond" w:hAnsi="Garamond"/>
          <w:i/>
        </w:rPr>
        <w:t xml:space="preserve">Journal of Law and </w:t>
      </w:r>
      <w:r w:rsidR="005B1305" w:rsidRPr="00664C01">
        <w:rPr>
          <w:rFonts w:ascii="Garamond" w:hAnsi="Garamond"/>
          <w:i/>
        </w:rPr>
        <w:t>Poli</w:t>
      </w:r>
      <w:r w:rsidR="005B1305">
        <w:rPr>
          <w:rFonts w:ascii="Garamond" w:hAnsi="Garamond"/>
          <w:i/>
        </w:rPr>
        <w:t>ti</w:t>
      </w:r>
      <w:r w:rsidR="005B1305" w:rsidRPr="00664C01">
        <w:rPr>
          <w:rFonts w:ascii="Garamond" w:hAnsi="Garamond"/>
          <w:i/>
        </w:rPr>
        <w:t>c</w:t>
      </w:r>
      <w:r w:rsidR="005B1305">
        <w:rPr>
          <w:rFonts w:ascii="Garamond" w:hAnsi="Garamond"/>
          <w:i/>
        </w:rPr>
        <w:t>s</w:t>
      </w:r>
      <w:r w:rsidR="005B1305" w:rsidRPr="00664C01">
        <w:rPr>
          <w:rFonts w:ascii="Garamond" w:hAnsi="Garamond"/>
        </w:rPr>
        <w:t>;</w:t>
      </w:r>
      <w:r w:rsidR="00865AA3" w:rsidRPr="00664C01">
        <w:rPr>
          <w:rFonts w:ascii="Garamond" w:hAnsi="Garamond"/>
        </w:rPr>
        <w:t xml:space="preserve"> </w:t>
      </w:r>
      <w:r w:rsidR="00E07041" w:rsidRPr="00664C01">
        <w:rPr>
          <w:rFonts w:ascii="Garamond" w:hAnsi="Garamond"/>
          <w:i/>
        </w:rPr>
        <w:t>Politics, Groups, Identities</w:t>
      </w:r>
      <w:r w:rsidR="00E07041" w:rsidRPr="00664C01">
        <w:rPr>
          <w:rFonts w:ascii="Garamond" w:hAnsi="Garamond"/>
        </w:rPr>
        <w:t>;</w:t>
      </w:r>
      <w:r w:rsidR="00E07041" w:rsidRPr="00664C01">
        <w:rPr>
          <w:rFonts w:ascii="Garamond" w:hAnsi="Garamond"/>
          <w:i/>
        </w:rPr>
        <w:t xml:space="preserve"> </w:t>
      </w:r>
      <w:r w:rsidR="00E5336B" w:rsidRPr="00664C01">
        <w:rPr>
          <w:rFonts w:ascii="Garamond" w:hAnsi="Garamond"/>
          <w:i/>
        </w:rPr>
        <w:t>Polity</w:t>
      </w:r>
      <w:r w:rsidR="00865AA3" w:rsidRPr="00664C01">
        <w:rPr>
          <w:rFonts w:ascii="Garamond" w:hAnsi="Garamond"/>
        </w:rPr>
        <w:t>’</w:t>
      </w:r>
      <w:r w:rsidR="00E5336B" w:rsidRPr="00664C01">
        <w:rPr>
          <w:rFonts w:ascii="Garamond" w:hAnsi="Garamond"/>
          <w:i/>
        </w:rPr>
        <w:t xml:space="preserve"> </w:t>
      </w:r>
      <w:r w:rsidRPr="00664C01">
        <w:rPr>
          <w:rFonts w:ascii="Garamond" w:hAnsi="Garamond"/>
          <w:i/>
        </w:rPr>
        <w:t>Studies in American Political Development</w:t>
      </w:r>
      <w:r w:rsidRPr="00664C01">
        <w:rPr>
          <w:rFonts w:ascii="Garamond" w:hAnsi="Garamond"/>
        </w:rPr>
        <w:t>,</w:t>
      </w:r>
      <w:r w:rsidRPr="00664C01">
        <w:rPr>
          <w:rFonts w:ascii="Garamond" w:hAnsi="Garamond"/>
          <w:i/>
        </w:rPr>
        <w:t xml:space="preserve"> Journal of Law and Court</w:t>
      </w:r>
      <w:r w:rsidR="0054659A" w:rsidRPr="00664C01">
        <w:rPr>
          <w:rFonts w:ascii="Garamond" w:hAnsi="Garamond"/>
          <w:i/>
        </w:rPr>
        <w:t>s</w:t>
      </w:r>
      <w:r w:rsidRPr="00664C01">
        <w:rPr>
          <w:rFonts w:ascii="Garamond" w:hAnsi="Garamond"/>
        </w:rPr>
        <w:t xml:space="preserve">, </w:t>
      </w:r>
      <w:r w:rsidRPr="00664C01">
        <w:rPr>
          <w:rFonts w:ascii="Garamond" w:hAnsi="Garamond"/>
          <w:i/>
        </w:rPr>
        <w:t>Justice System Journal</w:t>
      </w:r>
      <w:r w:rsidRPr="00664C01">
        <w:rPr>
          <w:rFonts w:ascii="Garamond" w:hAnsi="Garamond"/>
        </w:rPr>
        <w:t>,</w:t>
      </w:r>
      <w:r w:rsidRPr="00664C01">
        <w:rPr>
          <w:rFonts w:ascii="Garamond" w:hAnsi="Garamond"/>
          <w:i/>
        </w:rPr>
        <w:t xml:space="preserve"> American Journal of Political Science</w:t>
      </w:r>
      <w:r w:rsidRPr="00664C01">
        <w:rPr>
          <w:rFonts w:ascii="Garamond" w:hAnsi="Garamond"/>
        </w:rPr>
        <w:t xml:space="preserve">, </w:t>
      </w:r>
      <w:r w:rsidRPr="00664C01">
        <w:rPr>
          <w:rFonts w:ascii="Garamond" w:hAnsi="Garamond"/>
          <w:i/>
        </w:rPr>
        <w:t>International Migration Review</w:t>
      </w:r>
      <w:r w:rsidRPr="00664C01">
        <w:rPr>
          <w:rFonts w:ascii="Garamond" w:hAnsi="Garamond"/>
        </w:rPr>
        <w:t xml:space="preserve">, </w:t>
      </w:r>
      <w:r w:rsidRPr="00664C01">
        <w:rPr>
          <w:rFonts w:ascii="Garamond" w:hAnsi="Garamond"/>
          <w:i/>
        </w:rPr>
        <w:t>Sociological Forum</w:t>
      </w:r>
      <w:r w:rsidRPr="00664C01">
        <w:rPr>
          <w:rFonts w:ascii="Garamond" w:hAnsi="Garamond"/>
        </w:rPr>
        <w:t xml:space="preserve">, </w:t>
      </w:r>
      <w:r w:rsidRPr="00664C01">
        <w:rPr>
          <w:rFonts w:ascii="Garamond" w:hAnsi="Garamond"/>
          <w:i/>
        </w:rPr>
        <w:t>Journal of Politics</w:t>
      </w:r>
      <w:r w:rsidRPr="00664C01">
        <w:rPr>
          <w:rFonts w:ascii="Garamond" w:hAnsi="Garamond"/>
        </w:rPr>
        <w:t>,</w:t>
      </w:r>
      <w:r w:rsidRPr="00664C01">
        <w:rPr>
          <w:rFonts w:ascii="Garamond" w:hAnsi="Garamond"/>
          <w:i/>
        </w:rPr>
        <w:t xml:space="preserve"> Legislative Studies Quarterly</w:t>
      </w:r>
      <w:r w:rsidRPr="00664C01">
        <w:rPr>
          <w:rFonts w:ascii="Garamond" w:hAnsi="Garamond"/>
        </w:rPr>
        <w:t>,</w:t>
      </w:r>
      <w:r w:rsidRPr="00664C01">
        <w:rPr>
          <w:rFonts w:ascii="Garamond" w:hAnsi="Garamond"/>
          <w:i/>
        </w:rPr>
        <w:t xml:space="preserve"> American Politics </w:t>
      </w:r>
      <w:r w:rsidR="003C5B82" w:rsidRPr="00664C01">
        <w:rPr>
          <w:rFonts w:ascii="Garamond" w:hAnsi="Garamond"/>
          <w:i/>
        </w:rPr>
        <w:t>Review</w:t>
      </w:r>
      <w:r w:rsidR="00E5336B" w:rsidRPr="00664C01">
        <w:rPr>
          <w:rFonts w:ascii="Garamond" w:hAnsi="Garamond"/>
        </w:rPr>
        <w:t>.</w:t>
      </w:r>
    </w:p>
    <w:p w14:paraId="180737DF" w14:textId="77777777" w:rsidR="000A538F" w:rsidRPr="00664C01" w:rsidRDefault="000A538F" w:rsidP="000A538F">
      <w:pPr>
        <w:rPr>
          <w:rFonts w:ascii="Garamond" w:hAnsi="Garamond"/>
        </w:rPr>
      </w:pPr>
    </w:p>
    <w:p w14:paraId="67F7343C" w14:textId="77777777" w:rsidR="000A538F" w:rsidRPr="00664C01" w:rsidRDefault="00DE38A3" w:rsidP="000A538F">
      <w:pPr>
        <w:rPr>
          <w:rFonts w:ascii="Garamond" w:hAnsi="Garamond"/>
        </w:rPr>
      </w:pPr>
      <w:r>
        <w:rPr>
          <w:rFonts w:ascii="Garamond" w:hAnsi="Garamond"/>
        </w:rPr>
        <w:t>External</w:t>
      </w:r>
      <w:r w:rsidR="000A538F" w:rsidRPr="00664C01">
        <w:rPr>
          <w:rFonts w:ascii="Garamond" w:hAnsi="Garamond"/>
        </w:rPr>
        <w:t xml:space="preserve"> Reviewer. U.S. Department of Homeland Security:  Science and Technology Directorate, (2007) White Paper Review for Border Studies Center Project.  Reviewed seven "white paper" proposals from university teams that proposed designs and components for a Border Studies Center.  The proposals were competing for a </w:t>
      </w:r>
      <w:r w:rsidR="00D427FE" w:rsidRPr="00664C01">
        <w:rPr>
          <w:rFonts w:ascii="Garamond" w:hAnsi="Garamond"/>
        </w:rPr>
        <w:t>$3 million-dollar</w:t>
      </w:r>
      <w:r w:rsidR="000A538F" w:rsidRPr="00664C01">
        <w:rPr>
          <w:rFonts w:ascii="Garamond" w:hAnsi="Garamond"/>
        </w:rPr>
        <w:t xml:space="preserve"> renewable grant for such a center that would combine the study of new technologies to address national security concerns with the furthering of scholars' and policy makers' understanding of migration patterns and incentives.</w:t>
      </w:r>
    </w:p>
    <w:p w14:paraId="119BD3EA" w14:textId="77777777" w:rsidR="000A538F" w:rsidRPr="00664C01" w:rsidRDefault="000A538F" w:rsidP="000A538F">
      <w:pPr>
        <w:rPr>
          <w:rFonts w:ascii="Garamond" w:hAnsi="Garamond"/>
        </w:rPr>
      </w:pPr>
    </w:p>
    <w:p w14:paraId="221D83FD" w14:textId="77777777" w:rsidR="000A538F" w:rsidRPr="00664C01" w:rsidRDefault="007B6005">
      <w:pPr>
        <w:rPr>
          <w:rFonts w:ascii="Garamond" w:hAnsi="Garamond"/>
        </w:rPr>
      </w:pPr>
      <w:r w:rsidRPr="00664C01">
        <w:rPr>
          <w:rFonts w:ascii="Garamond" w:hAnsi="Garamond"/>
        </w:rPr>
        <w:t xml:space="preserve">Prize committee, “Best graduate student paper”, </w:t>
      </w:r>
      <w:r w:rsidR="000A538F" w:rsidRPr="00664C01">
        <w:rPr>
          <w:rFonts w:ascii="Garamond" w:hAnsi="Garamond"/>
        </w:rPr>
        <w:t xml:space="preserve">Law and Society </w:t>
      </w:r>
      <w:r w:rsidR="00DE35CF" w:rsidRPr="00664C01">
        <w:rPr>
          <w:rFonts w:ascii="Garamond" w:hAnsi="Garamond"/>
        </w:rPr>
        <w:t>Association, (</w:t>
      </w:r>
      <w:r w:rsidR="000A538F" w:rsidRPr="00664C01">
        <w:rPr>
          <w:rFonts w:ascii="Garamond" w:hAnsi="Garamond"/>
        </w:rPr>
        <w:t xml:space="preserve">2005) </w:t>
      </w:r>
    </w:p>
    <w:p w14:paraId="615D3B6D" w14:textId="77777777" w:rsidR="000A538F" w:rsidRPr="00664C01" w:rsidRDefault="000A538F" w:rsidP="000A538F">
      <w:pPr>
        <w:rPr>
          <w:rFonts w:ascii="Garamond" w:hAnsi="Garamond"/>
          <w:color w:val="000000"/>
        </w:rPr>
      </w:pPr>
    </w:p>
    <w:sectPr w:rsidR="000A538F" w:rsidRPr="00664C01" w:rsidSect="00B22F73">
      <w:footerReference w:type="even" r:id="rId35"/>
      <w:footerReference w:type="default" r:id="rId36"/>
      <w:footerReference w:type="first" r:id="rId3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D0F3F" w14:textId="77777777" w:rsidR="00D76564" w:rsidRDefault="00D76564">
      <w:r>
        <w:separator/>
      </w:r>
    </w:p>
  </w:endnote>
  <w:endnote w:type="continuationSeparator" w:id="0">
    <w:p w14:paraId="02042990" w14:textId="77777777" w:rsidR="00D76564" w:rsidRDefault="00D7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imesNewRomanPSMT">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C5B4" w14:textId="77777777" w:rsidR="00444427" w:rsidRDefault="00A9370C" w:rsidP="000A538F">
    <w:pPr>
      <w:pStyle w:val="Footer"/>
      <w:framePr w:wrap="around" w:vAnchor="text" w:hAnchor="margin" w:xAlign="right" w:y="1"/>
      <w:rPr>
        <w:rStyle w:val="PageNumber"/>
      </w:rPr>
    </w:pPr>
    <w:r>
      <w:rPr>
        <w:rStyle w:val="PageNumber"/>
      </w:rPr>
      <w:fldChar w:fldCharType="begin"/>
    </w:r>
    <w:r w:rsidR="00444427">
      <w:rPr>
        <w:rStyle w:val="PageNumber"/>
      </w:rPr>
      <w:instrText xml:space="preserve">PAGE  </w:instrText>
    </w:r>
    <w:r>
      <w:rPr>
        <w:rStyle w:val="PageNumber"/>
      </w:rPr>
      <w:fldChar w:fldCharType="end"/>
    </w:r>
  </w:p>
  <w:p w14:paraId="093A6F06" w14:textId="77777777" w:rsidR="00444427" w:rsidRDefault="00444427" w:rsidP="000A53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5E75" w14:textId="36880845" w:rsidR="00444427" w:rsidRDefault="00A9370C" w:rsidP="000A538F">
    <w:pPr>
      <w:pStyle w:val="Footer"/>
      <w:ind w:right="360"/>
    </w:pPr>
    <w:r>
      <w:rPr>
        <w:noProof/>
      </w:rPr>
      <w:fldChar w:fldCharType="begin"/>
    </w:r>
    <w:r w:rsidR="005C6211">
      <w:rPr>
        <w:noProof/>
      </w:rPr>
      <w:instrText xml:space="preserve"> AUTHOR </w:instrText>
    </w:r>
    <w:r>
      <w:rPr>
        <w:noProof/>
      </w:rPr>
      <w:fldChar w:fldCharType="separate"/>
    </w:r>
    <w:r w:rsidR="00DE35CF">
      <w:rPr>
        <w:noProof/>
      </w:rPr>
      <w:t>Anna O. Law</w:t>
    </w:r>
    <w:r>
      <w:rPr>
        <w:noProof/>
      </w:rPr>
      <w:fldChar w:fldCharType="end"/>
    </w:r>
    <w:r w:rsidR="00444427">
      <w:tab/>
      <w:t xml:space="preserve">Page </w:t>
    </w:r>
    <w:r>
      <w:fldChar w:fldCharType="begin"/>
    </w:r>
    <w:r w:rsidR="001A04E6">
      <w:instrText xml:space="preserve"> PAGE </w:instrText>
    </w:r>
    <w:r>
      <w:fldChar w:fldCharType="separate"/>
    </w:r>
    <w:r w:rsidR="006769C5">
      <w:rPr>
        <w:noProof/>
      </w:rPr>
      <w:t>10</w:t>
    </w:r>
    <w:r>
      <w:rPr>
        <w:noProof/>
      </w:rPr>
      <w:fldChar w:fldCharType="end"/>
    </w:r>
    <w:r w:rsidR="00444427">
      <w:tab/>
    </w:r>
    <w:r>
      <w:rPr>
        <w:noProof/>
      </w:rPr>
      <w:fldChar w:fldCharType="begin"/>
    </w:r>
    <w:r w:rsidR="005C6211">
      <w:rPr>
        <w:noProof/>
      </w:rPr>
      <w:instrText xml:space="preserve"> DATE </w:instrText>
    </w:r>
    <w:r>
      <w:rPr>
        <w:noProof/>
      </w:rPr>
      <w:fldChar w:fldCharType="separate"/>
    </w:r>
    <w:r w:rsidR="00F83B66">
      <w:rPr>
        <w:noProof/>
      </w:rPr>
      <w:t>7/7/23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0501" w14:textId="17F42AAB" w:rsidR="00444427" w:rsidRDefault="00A9370C">
    <w:pPr>
      <w:pStyle w:val="Footer"/>
    </w:pPr>
    <w:r>
      <w:rPr>
        <w:noProof/>
      </w:rPr>
      <w:fldChar w:fldCharType="begin"/>
    </w:r>
    <w:r w:rsidR="005C6211">
      <w:rPr>
        <w:noProof/>
      </w:rPr>
      <w:instrText xml:space="preserve"> AUTHOR </w:instrText>
    </w:r>
    <w:r>
      <w:rPr>
        <w:noProof/>
      </w:rPr>
      <w:fldChar w:fldCharType="separate"/>
    </w:r>
    <w:r w:rsidR="00DE35CF">
      <w:rPr>
        <w:noProof/>
      </w:rPr>
      <w:t>Anna O. Law</w:t>
    </w:r>
    <w:r>
      <w:rPr>
        <w:noProof/>
      </w:rPr>
      <w:fldChar w:fldCharType="end"/>
    </w:r>
    <w:r w:rsidR="00444427">
      <w:tab/>
      <w:t xml:space="preserve">Page </w:t>
    </w:r>
    <w:r>
      <w:fldChar w:fldCharType="begin"/>
    </w:r>
    <w:r w:rsidR="001A04E6">
      <w:instrText xml:space="preserve"> PAGE </w:instrText>
    </w:r>
    <w:r>
      <w:fldChar w:fldCharType="separate"/>
    </w:r>
    <w:r w:rsidR="006769C5">
      <w:rPr>
        <w:noProof/>
      </w:rPr>
      <w:t>1</w:t>
    </w:r>
    <w:r>
      <w:rPr>
        <w:noProof/>
      </w:rPr>
      <w:fldChar w:fldCharType="end"/>
    </w:r>
    <w:r w:rsidR="00444427">
      <w:tab/>
    </w:r>
    <w:r>
      <w:rPr>
        <w:noProof/>
      </w:rPr>
      <w:fldChar w:fldCharType="begin"/>
    </w:r>
    <w:r w:rsidR="005C6211">
      <w:rPr>
        <w:noProof/>
      </w:rPr>
      <w:instrText xml:space="preserve"> DATE </w:instrText>
    </w:r>
    <w:r>
      <w:rPr>
        <w:noProof/>
      </w:rPr>
      <w:fldChar w:fldCharType="separate"/>
    </w:r>
    <w:r w:rsidR="00F83B66">
      <w:rPr>
        <w:noProof/>
      </w:rPr>
      <w:t>7/7/23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E0EB5" w14:textId="77777777" w:rsidR="00D76564" w:rsidRDefault="00D76564">
      <w:r>
        <w:separator/>
      </w:r>
    </w:p>
  </w:footnote>
  <w:footnote w:type="continuationSeparator" w:id="0">
    <w:p w14:paraId="6ED23122" w14:textId="77777777" w:rsidR="00D76564" w:rsidRDefault="00D76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8683C68"/>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C38C4B24"/>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3"/>
    <w:multiLevelType w:val="singleLevel"/>
    <w:tmpl w:val="06DEF74A"/>
    <w:lvl w:ilvl="0">
      <w:start w:val="1"/>
      <w:numFmt w:val="bullet"/>
      <w:lvlText w:val=""/>
      <w:lvlJc w:val="left"/>
      <w:pPr>
        <w:tabs>
          <w:tab w:val="num" w:pos="720"/>
        </w:tabs>
        <w:ind w:left="720" w:hanging="360"/>
      </w:pPr>
      <w:rPr>
        <w:rFonts w:ascii="Symbol" w:hAnsi="Symbol" w:hint="default"/>
      </w:rPr>
    </w:lvl>
  </w:abstractNum>
  <w:num w:numId="1" w16cid:durableId="1839493775">
    <w:abstractNumId w:val="0"/>
  </w:num>
  <w:num w:numId="2" w16cid:durableId="1610042933">
    <w:abstractNumId w:val="1"/>
  </w:num>
  <w:num w:numId="3" w16cid:durableId="1300762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embedSystemFonts/>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23E"/>
    <w:rsid w:val="00002E04"/>
    <w:rsid w:val="00012418"/>
    <w:rsid w:val="00024551"/>
    <w:rsid w:val="0002731C"/>
    <w:rsid w:val="000313FE"/>
    <w:rsid w:val="00035FC9"/>
    <w:rsid w:val="00036017"/>
    <w:rsid w:val="000408F3"/>
    <w:rsid w:val="00052468"/>
    <w:rsid w:val="000535B4"/>
    <w:rsid w:val="0005491A"/>
    <w:rsid w:val="00063AF3"/>
    <w:rsid w:val="00077144"/>
    <w:rsid w:val="00080E35"/>
    <w:rsid w:val="00086D2D"/>
    <w:rsid w:val="00093E35"/>
    <w:rsid w:val="00096877"/>
    <w:rsid w:val="000A267A"/>
    <w:rsid w:val="000A43A9"/>
    <w:rsid w:val="000A52A6"/>
    <w:rsid w:val="000A538F"/>
    <w:rsid w:val="000B0117"/>
    <w:rsid w:val="000B5F89"/>
    <w:rsid w:val="000C5DCF"/>
    <w:rsid w:val="000C686A"/>
    <w:rsid w:val="000C68A0"/>
    <w:rsid w:val="000D36B9"/>
    <w:rsid w:val="000D4FD2"/>
    <w:rsid w:val="000D651E"/>
    <w:rsid w:val="000D679A"/>
    <w:rsid w:val="000E021E"/>
    <w:rsid w:val="000E0EBE"/>
    <w:rsid w:val="000F1B01"/>
    <w:rsid w:val="000F34A8"/>
    <w:rsid w:val="000F4180"/>
    <w:rsid w:val="000F68DD"/>
    <w:rsid w:val="00106348"/>
    <w:rsid w:val="00112F89"/>
    <w:rsid w:val="00123207"/>
    <w:rsid w:val="00124014"/>
    <w:rsid w:val="00133829"/>
    <w:rsid w:val="001358B0"/>
    <w:rsid w:val="00137B13"/>
    <w:rsid w:val="0014504E"/>
    <w:rsid w:val="0015015F"/>
    <w:rsid w:val="00151DCD"/>
    <w:rsid w:val="00162A94"/>
    <w:rsid w:val="001633CA"/>
    <w:rsid w:val="00180274"/>
    <w:rsid w:val="00180E38"/>
    <w:rsid w:val="0018349C"/>
    <w:rsid w:val="00187127"/>
    <w:rsid w:val="00187828"/>
    <w:rsid w:val="0018798B"/>
    <w:rsid w:val="00192735"/>
    <w:rsid w:val="0019469C"/>
    <w:rsid w:val="00196519"/>
    <w:rsid w:val="00197385"/>
    <w:rsid w:val="001A04E6"/>
    <w:rsid w:val="001A2B25"/>
    <w:rsid w:val="001A6CA2"/>
    <w:rsid w:val="001B0750"/>
    <w:rsid w:val="001B1832"/>
    <w:rsid w:val="001B6381"/>
    <w:rsid w:val="001C43E5"/>
    <w:rsid w:val="001C5948"/>
    <w:rsid w:val="001C6867"/>
    <w:rsid w:val="001D07B9"/>
    <w:rsid w:val="001E0A3F"/>
    <w:rsid w:val="001E2742"/>
    <w:rsid w:val="001E6AF0"/>
    <w:rsid w:val="001F010A"/>
    <w:rsid w:val="001F138A"/>
    <w:rsid w:val="001F4463"/>
    <w:rsid w:val="001F56A7"/>
    <w:rsid w:val="00214284"/>
    <w:rsid w:val="002165AB"/>
    <w:rsid w:val="00222625"/>
    <w:rsid w:val="002229E4"/>
    <w:rsid w:val="002246DF"/>
    <w:rsid w:val="002355FF"/>
    <w:rsid w:val="00241165"/>
    <w:rsid w:val="002444AB"/>
    <w:rsid w:val="00244570"/>
    <w:rsid w:val="0025160E"/>
    <w:rsid w:val="00252AC3"/>
    <w:rsid w:val="00254446"/>
    <w:rsid w:val="00256F6D"/>
    <w:rsid w:val="00267227"/>
    <w:rsid w:val="00273D6C"/>
    <w:rsid w:val="00276611"/>
    <w:rsid w:val="00282421"/>
    <w:rsid w:val="00284232"/>
    <w:rsid w:val="00290501"/>
    <w:rsid w:val="00290C82"/>
    <w:rsid w:val="0029311A"/>
    <w:rsid w:val="00294CB2"/>
    <w:rsid w:val="00296AB1"/>
    <w:rsid w:val="00296BCC"/>
    <w:rsid w:val="002A0259"/>
    <w:rsid w:val="002A24BA"/>
    <w:rsid w:val="002A48BF"/>
    <w:rsid w:val="002B065A"/>
    <w:rsid w:val="002B6170"/>
    <w:rsid w:val="002B628D"/>
    <w:rsid w:val="002C227D"/>
    <w:rsid w:val="002C3334"/>
    <w:rsid w:val="002D5F73"/>
    <w:rsid w:val="002D6041"/>
    <w:rsid w:val="002D7BA6"/>
    <w:rsid w:val="002F0040"/>
    <w:rsid w:val="002F09F0"/>
    <w:rsid w:val="002F3C2F"/>
    <w:rsid w:val="002F5A0A"/>
    <w:rsid w:val="003029DF"/>
    <w:rsid w:val="00320BC4"/>
    <w:rsid w:val="00321303"/>
    <w:rsid w:val="003253C5"/>
    <w:rsid w:val="00325B97"/>
    <w:rsid w:val="00326556"/>
    <w:rsid w:val="003339E4"/>
    <w:rsid w:val="00336A5E"/>
    <w:rsid w:val="00337C7F"/>
    <w:rsid w:val="00340BF5"/>
    <w:rsid w:val="00341614"/>
    <w:rsid w:val="00342AFD"/>
    <w:rsid w:val="00357BB3"/>
    <w:rsid w:val="00363AC3"/>
    <w:rsid w:val="0036502B"/>
    <w:rsid w:val="00365761"/>
    <w:rsid w:val="003703EB"/>
    <w:rsid w:val="00371891"/>
    <w:rsid w:val="003750A2"/>
    <w:rsid w:val="0038059B"/>
    <w:rsid w:val="00383276"/>
    <w:rsid w:val="00383465"/>
    <w:rsid w:val="003840D2"/>
    <w:rsid w:val="003856C9"/>
    <w:rsid w:val="00385833"/>
    <w:rsid w:val="00392780"/>
    <w:rsid w:val="00394423"/>
    <w:rsid w:val="003A3E3F"/>
    <w:rsid w:val="003A40EE"/>
    <w:rsid w:val="003A4CA2"/>
    <w:rsid w:val="003B5B9C"/>
    <w:rsid w:val="003C049B"/>
    <w:rsid w:val="003C4AFC"/>
    <w:rsid w:val="003C5B82"/>
    <w:rsid w:val="003C6ECF"/>
    <w:rsid w:val="003D068C"/>
    <w:rsid w:val="003D3251"/>
    <w:rsid w:val="003E0AB8"/>
    <w:rsid w:val="003E288B"/>
    <w:rsid w:val="003E291E"/>
    <w:rsid w:val="003E354D"/>
    <w:rsid w:val="003E3A43"/>
    <w:rsid w:val="003E4CAC"/>
    <w:rsid w:val="003E4D4A"/>
    <w:rsid w:val="00400728"/>
    <w:rsid w:val="004072E6"/>
    <w:rsid w:val="00414A62"/>
    <w:rsid w:val="004155A0"/>
    <w:rsid w:val="0041679A"/>
    <w:rsid w:val="00420000"/>
    <w:rsid w:val="00424322"/>
    <w:rsid w:val="00425307"/>
    <w:rsid w:val="004347D4"/>
    <w:rsid w:val="00443A99"/>
    <w:rsid w:val="00444427"/>
    <w:rsid w:val="00452065"/>
    <w:rsid w:val="00453DCD"/>
    <w:rsid w:val="00453F84"/>
    <w:rsid w:val="00455CD0"/>
    <w:rsid w:val="0046406E"/>
    <w:rsid w:val="00472F60"/>
    <w:rsid w:val="00473D1C"/>
    <w:rsid w:val="0047515E"/>
    <w:rsid w:val="00477EFB"/>
    <w:rsid w:val="004823D7"/>
    <w:rsid w:val="00483CE1"/>
    <w:rsid w:val="004844D6"/>
    <w:rsid w:val="0048657A"/>
    <w:rsid w:val="004A0F61"/>
    <w:rsid w:val="004A2E8E"/>
    <w:rsid w:val="004B1CB6"/>
    <w:rsid w:val="004C43DD"/>
    <w:rsid w:val="004D11DE"/>
    <w:rsid w:val="004E206E"/>
    <w:rsid w:val="004E4AC0"/>
    <w:rsid w:val="004E6186"/>
    <w:rsid w:val="004E61FE"/>
    <w:rsid w:val="004E68BA"/>
    <w:rsid w:val="004E6930"/>
    <w:rsid w:val="00502EAB"/>
    <w:rsid w:val="00515C60"/>
    <w:rsid w:val="00516E80"/>
    <w:rsid w:val="00527AE0"/>
    <w:rsid w:val="00530703"/>
    <w:rsid w:val="00537465"/>
    <w:rsid w:val="00537488"/>
    <w:rsid w:val="005438FD"/>
    <w:rsid w:val="00543F67"/>
    <w:rsid w:val="0054463E"/>
    <w:rsid w:val="0054659A"/>
    <w:rsid w:val="00547A7F"/>
    <w:rsid w:val="005522E5"/>
    <w:rsid w:val="00553E82"/>
    <w:rsid w:val="00554A3D"/>
    <w:rsid w:val="00556453"/>
    <w:rsid w:val="00556695"/>
    <w:rsid w:val="00567D43"/>
    <w:rsid w:val="005707D0"/>
    <w:rsid w:val="0057788D"/>
    <w:rsid w:val="005844BF"/>
    <w:rsid w:val="00591685"/>
    <w:rsid w:val="005A37FC"/>
    <w:rsid w:val="005A78CA"/>
    <w:rsid w:val="005B038F"/>
    <w:rsid w:val="005B0566"/>
    <w:rsid w:val="005B1305"/>
    <w:rsid w:val="005C6211"/>
    <w:rsid w:val="005D06A2"/>
    <w:rsid w:val="005D7840"/>
    <w:rsid w:val="005E12AB"/>
    <w:rsid w:val="005E47CC"/>
    <w:rsid w:val="005E50E0"/>
    <w:rsid w:val="006026F5"/>
    <w:rsid w:val="00611DBB"/>
    <w:rsid w:val="0062578A"/>
    <w:rsid w:val="00630D38"/>
    <w:rsid w:val="0064252A"/>
    <w:rsid w:val="0064289B"/>
    <w:rsid w:val="00645148"/>
    <w:rsid w:val="00653665"/>
    <w:rsid w:val="00662AE4"/>
    <w:rsid w:val="00664C01"/>
    <w:rsid w:val="00665B3F"/>
    <w:rsid w:val="00665E55"/>
    <w:rsid w:val="00667C25"/>
    <w:rsid w:val="00674D2B"/>
    <w:rsid w:val="006769C5"/>
    <w:rsid w:val="00690025"/>
    <w:rsid w:val="006937DB"/>
    <w:rsid w:val="00693E1A"/>
    <w:rsid w:val="006964FD"/>
    <w:rsid w:val="00696602"/>
    <w:rsid w:val="006A19CD"/>
    <w:rsid w:val="006A1F02"/>
    <w:rsid w:val="006A7993"/>
    <w:rsid w:val="006B2F81"/>
    <w:rsid w:val="006B5293"/>
    <w:rsid w:val="006C05FC"/>
    <w:rsid w:val="006D320F"/>
    <w:rsid w:val="006E2904"/>
    <w:rsid w:val="006E5348"/>
    <w:rsid w:val="00702F9D"/>
    <w:rsid w:val="00703DA4"/>
    <w:rsid w:val="00705CC9"/>
    <w:rsid w:val="007070DF"/>
    <w:rsid w:val="00715333"/>
    <w:rsid w:val="0072193E"/>
    <w:rsid w:val="007243D6"/>
    <w:rsid w:val="00724A98"/>
    <w:rsid w:val="007250BB"/>
    <w:rsid w:val="00726B6D"/>
    <w:rsid w:val="00726EF2"/>
    <w:rsid w:val="007332DB"/>
    <w:rsid w:val="0074369F"/>
    <w:rsid w:val="0074522D"/>
    <w:rsid w:val="007453FC"/>
    <w:rsid w:val="0074685E"/>
    <w:rsid w:val="00746B18"/>
    <w:rsid w:val="00746BB5"/>
    <w:rsid w:val="00753280"/>
    <w:rsid w:val="00757A05"/>
    <w:rsid w:val="00772009"/>
    <w:rsid w:val="007741DC"/>
    <w:rsid w:val="00783286"/>
    <w:rsid w:val="00785209"/>
    <w:rsid w:val="007A07A1"/>
    <w:rsid w:val="007A08A0"/>
    <w:rsid w:val="007A1121"/>
    <w:rsid w:val="007A77A2"/>
    <w:rsid w:val="007B6005"/>
    <w:rsid w:val="007C1C64"/>
    <w:rsid w:val="007C3888"/>
    <w:rsid w:val="007C5221"/>
    <w:rsid w:val="007C5390"/>
    <w:rsid w:val="007C5CB3"/>
    <w:rsid w:val="007C78A3"/>
    <w:rsid w:val="007D23A3"/>
    <w:rsid w:val="007E2602"/>
    <w:rsid w:val="007E2A2E"/>
    <w:rsid w:val="007E6348"/>
    <w:rsid w:val="007E7A88"/>
    <w:rsid w:val="007E7E7E"/>
    <w:rsid w:val="007F45EB"/>
    <w:rsid w:val="007F6165"/>
    <w:rsid w:val="007F6D6E"/>
    <w:rsid w:val="0080442B"/>
    <w:rsid w:val="00810155"/>
    <w:rsid w:val="00810F61"/>
    <w:rsid w:val="008140CE"/>
    <w:rsid w:val="008156F1"/>
    <w:rsid w:val="008204D7"/>
    <w:rsid w:val="00820F0F"/>
    <w:rsid w:val="00822107"/>
    <w:rsid w:val="00825D9D"/>
    <w:rsid w:val="00826EC1"/>
    <w:rsid w:val="008274AE"/>
    <w:rsid w:val="008303B6"/>
    <w:rsid w:val="008319C0"/>
    <w:rsid w:val="00831D0B"/>
    <w:rsid w:val="008334E7"/>
    <w:rsid w:val="008377A8"/>
    <w:rsid w:val="00840E46"/>
    <w:rsid w:val="00841C6D"/>
    <w:rsid w:val="00843CCE"/>
    <w:rsid w:val="008478B3"/>
    <w:rsid w:val="00854BA3"/>
    <w:rsid w:val="00855840"/>
    <w:rsid w:val="00855ADD"/>
    <w:rsid w:val="00865AA3"/>
    <w:rsid w:val="0087314B"/>
    <w:rsid w:val="00875398"/>
    <w:rsid w:val="008754D7"/>
    <w:rsid w:val="00876556"/>
    <w:rsid w:val="00880974"/>
    <w:rsid w:val="0088463C"/>
    <w:rsid w:val="0088526D"/>
    <w:rsid w:val="00895405"/>
    <w:rsid w:val="00895F01"/>
    <w:rsid w:val="008963FE"/>
    <w:rsid w:val="00896503"/>
    <w:rsid w:val="008B137E"/>
    <w:rsid w:val="008B48AA"/>
    <w:rsid w:val="008B516B"/>
    <w:rsid w:val="008B57AF"/>
    <w:rsid w:val="008B656A"/>
    <w:rsid w:val="008B7CDB"/>
    <w:rsid w:val="008C449F"/>
    <w:rsid w:val="008D3F34"/>
    <w:rsid w:val="008D4D2E"/>
    <w:rsid w:val="008D5737"/>
    <w:rsid w:val="008E1CB1"/>
    <w:rsid w:val="008E7FF8"/>
    <w:rsid w:val="008F3E98"/>
    <w:rsid w:val="008F5A6A"/>
    <w:rsid w:val="008F5E71"/>
    <w:rsid w:val="009068D2"/>
    <w:rsid w:val="00910628"/>
    <w:rsid w:val="00910771"/>
    <w:rsid w:val="00911D67"/>
    <w:rsid w:val="00911FB7"/>
    <w:rsid w:val="00917F8C"/>
    <w:rsid w:val="0092361E"/>
    <w:rsid w:val="00923E52"/>
    <w:rsid w:val="009244B7"/>
    <w:rsid w:val="0092550B"/>
    <w:rsid w:val="00932EA1"/>
    <w:rsid w:val="00933149"/>
    <w:rsid w:val="009345AF"/>
    <w:rsid w:val="00944225"/>
    <w:rsid w:val="00951BDF"/>
    <w:rsid w:val="0095352B"/>
    <w:rsid w:val="00957164"/>
    <w:rsid w:val="0095770B"/>
    <w:rsid w:val="00957A30"/>
    <w:rsid w:val="00971FF7"/>
    <w:rsid w:val="00972CD4"/>
    <w:rsid w:val="009740AA"/>
    <w:rsid w:val="00977460"/>
    <w:rsid w:val="00980A30"/>
    <w:rsid w:val="009842BC"/>
    <w:rsid w:val="00985585"/>
    <w:rsid w:val="00993AAA"/>
    <w:rsid w:val="009969E8"/>
    <w:rsid w:val="009A0711"/>
    <w:rsid w:val="009A37E2"/>
    <w:rsid w:val="009A3D47"/>
    <w:rsid w:val="009B2182"/>
    <w:rsid w:val="009B2B5B"/>
    <w:rsid w:val="009B45FB"/>
    <w:rsid w:val="009C0BCD"/>
    <w:rsid w:val="009C1A5F"/>
    <w:rsid w:val="009E5056"/>
    <w:rsid w:val="009E7682"/>
    <w:rsid w:val="009E7D97"/>
    <w:rsid w:val="009F7304"/>
    <w:rsid w:val="00A12C41"/>
    <w:rsid w:val="00A2422F"/>
    <w:rsid w:val="00A26A08"/>
    <w:rsid w:val="00A32035"/>
    <w:rsid w:val="00A3391B"/>
    <w:rsid w:val="00A41988"/>
    <w:rsid w:val="00A45898"/>
    <w:rsid w:val="00A84E64"/>
    <w:rsid w:val="00A85217"/>
    <w:rsid w:val="00A85319"/>
    <w:rsid w:val="00A90505"/>
    <w:rsid w:val="00A910C1"/>
    <w:rsid w:val="00A9370C"/>
    <w:rsid w:val="00A951BF"/>
    <w:rsid w:val="00A964AE"/>
    <w:rsid w:val="00A96A06"/>
    <w:rsid w:val="00A97186"/>
    <w:rsid w:val="00AA2B07"/>
    <w:rsid w:val="00AB75C8"/>
    <w:rsid w:val="00AC13AE"/>
    <w:rsid w:val="00AC42BB"/>
    <w:rsid w:val="00AC6DF2"/>
    <w:rsid w:val="00AC7F0B"/>
    <w:rsid w:val="00AD40AD"/>
    <w:rsid w:val="00AD4950"/>
    <w:rsid w:val="00AD5319"/>
    <w:rsid w:val="00AD5965"/>
    <w:rsid w:val="00AE35FA"/>
    <w:rsid w:val="00AF1117"/>
    <w:rsid w:val="00AF3091"/>
    <w:rsid w:val="00B019FB"/>
    <w:rsid w:val="00B0256F"/>
    <w:rsid w:val="00B11925"/>
    <w:rsid w:val="00B1558A"/>
    <w:rsid w:val="00B22F73"/>
    <w:rsid w:val="00B25B15"/>
    <w:rsid w:val="00B25CC9"/>
    <w:rsid w:val="00B34753"/>
    <w:rsid w:val="00B347DE"/>
    <w:rsid w:val="00B4289D"/>
    <w:rsid w:val="00B4383D"/>
    <w:rsid w:val="00B44444"/>
    <w:rsid w:val="00B4524C"/>
    <w:rsid w:val="00B46869"/>
    <w:rsid w:val="00B52417"/>
    <w:rsid w:val="00B543AA"/>
    <w:rsid w:val="00B60062"/>
    <w:rsid w:val="00B65318"/>
    <w:rsid w:val="00B72080"/>
    <w:rsid w:val="00B73DEC"/>
    <w:rsid w:val="00B745AA"/>
    <w:rsid w:val="00B836F3"/>
    <w:rsid w:val="00B84E52"/>
    <w:rsid w:val="00B85A16"/>
    <w:rsid w:val="00B87777"/>
    <w:rsid w:val="00B90FB1"/>
    <w:rsid w:val="00B9123E"/>
    <w:rsid w:val="00B9266E"/>
    <w:rsid w:val="00B943CB"/>
    <w:rsid w:val="00B95D5A"/>
    <w:rsid w:val="00B9710A"/>
    <w:rsid w:val="00BA2CCE"/>
    <w:rsid w:val="00BB2BB1"/>
    <w:rsid w:val="00BB3E83"/>
    <w:rsid w:val="00BB4679"/>
    <w:rsid w:val="00BC4BBD"/>
    <w:rsid w:val="00BD2931"/>
    <w:rsid w:val="00BD3340"/>
    <w:rsid w:val="00BD62FA"/>
    <w:rsid w:val="00BE2975"/>
    <w:rsid w:val="00BE3F04"/>
    <w:rsid w:val="00BE44DF"/>
    <w:rsid w:val="00BF1271"/>
    <w:rsid w:val="00BF3411"/>
    <w:rsid w:val="00BF4C85"/>
    <w:rsid w:val="00BF6A2D"/>
    <w:rsid w:val="00BF71DD"/>
    <w:rsid w:val="00C03F55"/>
    <w:rsid w:val="00C07A50"/>
    <w:rsid w:val="00C149E5"/>
    <w:rsid w:val="00C160A8"/>
    <w:rsid w:val="00C21706"/>
    <w:rsid w:val="00C32306"/>
    <w:rsid w:val="00C452E3"/>
    <w:rsid w:val="00C51A43"/>
    <w:rsid w:val="00C54D6F"/>
    <w:rsid w:val="00C8146A"/>
    <w:rsid w:val="00C816AB"/>
    <w:rsid w:val="00C82FC8"/>
    <w:rsid w:val="00C931EE"/>
    <w:rsid w:val="00C9504F"/>
    <w:rsid w:val="00C95CDD"/>
    <w:rsid w:val="00CA1E99"/>
    <w:rsid w:val="00CC529F"/>
    <w:rsid w:val="00CD0421"/>
    <w:rsid w:val="00CD19B6"/>
    <w:rsid w:val="00CD534E"/>
    <w:rsid w:val="00CD68E1"/>
    <w:rsid w:val="00CD6B25"/>
    <w:rsid w:val="00CE7F68"/>
    <w:rsid w:val="00CF123E"/>
    <w:rsid w:val="00CF218F"/>
    <w:rsid w:val="00CF4FAE"/>
    <w:rsid w:val="00D00D98"/>
    <w:rsid w:val="00D0273F"/>
    <w:rsid w:val="00D03F3E"/>
    <w:rsid w:val="00D05692"/>
    <w:rsid w:val="00D14132"/>
    <w:rsid w:val="00D2630B"/>
    <w:rsid w:val="00D276D5"/>
    <w:rsid w:val="00D3565A"/>
    <w:rsid w:val="00D427FE"/>
    <w:rsid w:val="00D4477A"/>
    <w:rsid w:val="00D44FF3"/>
    <w:rsid w:val="00D53366"/>
    <w:rsid w:val="00D56041"/>
    <w:rsid w:val="00D65272"/>
    <w:rsid w:val="00D656AF"/>
    <w:rsid w:val="00D67C7B"/>
    <w:rsid w:val="00D70754"/>
    <w:rsid w:val="00D76564"/>
    <w:rsid w:val="00D8099E"/>
    <w:rsid w:val="00D8612F"/>
    <w:rsid w:val="00DA0492"/>
    <w:rsid w:val="00DA1057"/>
    <w:rsid w:val="00DA2192"/>
    <w:rsid w:val="00DA2BF9"/>
    <w:rsid w:val="00DA6878"/>
    <w:rsid w:val="00DA6B8A"/>
    <w:rsid w:val="00DB042B"/>
    <w:rsid w:val="00DB4410"/>
    <w:rsid w:val="00DB7FB8"/>
    <w:rsid w:val="00DC1C52"/>
    <w:rsid w:val="00DC7080"/>
    <w:rsid w:val="00DD0D40"/>
    <w:rsid w:val="00DD4BD0"/>
    <w:rsid w:val="00DD584E"/>
    <w:rsid w:val="00DD6AFA"/>
    <w:rsid w:val="00DE0144"/>
    <w:rsid w:val="00DE2784"/>
    <w:rsid w:val="00DE35CF"/>
    <w:rsid w:val="00DE38A3"/>
    <w:rsid w:val="00DE4076"/>
    <w:rsid w:val="00DF5711"/>
    <w:rsid w:val="00DF577E"/>
    <w:rsid w:val="00E013BC"/>
    <w:rsid w:val="00E02E9E"/>
    <w:rsid w:val="00E0488D"/>
    <w:rsid w:val="00E06965"/>
    <w:rsid w:val="00E07041"/>
    <w:rsid w:val="00E12139"/>
    <w:rsid w:val="00E1332B"/>
    <w:rsid w:val="00E20E6B"/>
    <w:rsid w:val="00E248B0"/>
    <w:rsid w:val="00E3321F"/>
    <w:rsid w:val="00E42BA6"/>
    <w:rsid w:val="00E45FCA"/>
    <w:rsid w:val="00E50CA0"/>
    <w:rsid w:val="00E51B7D"/>
    <w:rsid w:val="00E5336B"/>
    <w:rsid w:val="00E61386"/>
    <w:rsid w:val="00E61D64"/>
    <w:rsid w:val="00E6578A"/>
    <w:rsid w:val="00E65BFA"/>
    <w:rsid w:val="00E72F6E"/>
    <w:rsid w:val="00E811F8"/>
    <w:rsid w:val="00E8405A"/>
    <w:rsid w:val="00E85C3B"/>
    <w:rsid w:val="00E95A80"/>
    <w:rsid w:val="00EA0872"/>
    <w:rsid w:val="00EA6E2A"/>
    <w:rsid w:val="00EB1149"/>
    <w:rsid w:val="00EB6935"/>
    <w:rsid w:val="00EC1A09"/>
    <w:rsid w:val="00EC5683"/>
    <w:rsid w:val="00ED57E0"/>
    <w:rsid w:val="00ED5A03"/>
    <w:rsid w:val="00EE57F0"/>
    <w:rsid w:val="00EF35B7"/>
    <w:rsid w:val="00EF4AE1"/>
    <w:rsid w:val="00EF5DD8"/>
    <w:rsid w:val="00EF6422"/>
    <w:rsid w:val="00EF7176"/>
    <w:rsid w:val="00F00AA0"/>
    <w:rsid w:val="00F00EAA"/>
    <w:rsid w:val="00F0341F"/>
    <w:rsid w:val="00F163FF"/>
    <w:rsid w:val="00F2378C"/>
    <w:rsid w:val="00F26A9A"/>
    <w:rsid w:val="00F335EE"/>
    <w:rsid w:val="00F4443E"/>
    <w:rsid w:val="00F47271"/>
    <w:rsid w:val="00F60539"/>
    <w:rsid w:val="00F622FD"/>
    <w:rsid w:val="00F62EA5"/>
    <w:rsid w:val="00F65E2B"/>
    <w:rsid w:val="00F83B66"/>
    <w:rsid w:val="00F83BF7"/>
    <w:rsid w:val="00F83D4E"/>
    <w:rsid w:val="00F9341E"/>
    <w:rsid w:val="00F97221"/>
    <w:rsid w:val="00FA309E"/>
    <w:rsid w:val="00FA4DE8"/>
    <w:rsid w:val="00FB48D1"/>
    <w:rsid w:val="00FB48D4"/>
    <w:rsid w:val="00FC28DA"/>
    <w:rsid w:val="00FC6E32"/>
    <w:rsid w:val="00FD100E"/>
    <w:rsid w:val="00FD5946"/>
    <w:rsid w:val="00FD6B80"/>
    <w:rsid w:val="00FD7551"/>
    <w:rsid w:val="00FE26E0"/>
    <w:rsid w:val="00FE659E"/>
    <w:rsid w:val="00FE7ECD"/>
    <w:rsid w:val="00FF1551"/>
    <w:rsid w:val="00FF2011"/>
    <w:rsid w:val="00FF214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D86B"/>
  <w15:docId w15:val="{58B555E3-2302-6442-B3D3-B1C739AE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9E5"/>
  </w:style>
  <w:style w:type="paragraph" w:styleId="Heading1">
    <w:name w:val="heading 1"/>
    <w:basedOn w:val="Normal"/>
    <w:next w:val="Normal"/>
    <w:qFormat/>
    <w:rsid w:val="00B22F73"/>
    <w:pPr>
      <w:keepNext/>
      <w:overflowPunct w:val="0"/>
      <w:autoSpaceDE w:val="0"/>
      <w:autoSpaceDN w:val="0"/>
      <w:adjustRightInd w:val="0"/>
      <w:textAlignment w:val="baseline"/>
      <w:outlineLvl w:val="0"/>
    </w:pPr>
    <w:rPr>
      <w:rFonts w:ascii="Garamond" w:hAnsi="Garamond"/>
      <w:u w:val="single"/>
    </w:rPr>
  </w:style>
  <w:style w:type="paragraph" w:styleId="Heading2">
    <w:name w:val="heading 2"/>
    <w:basedOn w:val="Normal"/>
    <w:next w:val="Normal"/>
    <w:qFormat/>
    <w:rsid w:val="00B22F73"/>
    <w:pPr>
      <w:keepNext/>
      <w:overflowPunct w:val="0"/>
      <w:autoSpaceDE w:val="0"/>
      <w:autoSpaceDN w:val="0"/>
      <w:adjustRightInd w:val="0"/>
      <w:textAlignment w:val="baseline"/>
      <w:outlineLvl w:val="1"/>
    </w:pPr>
    <w:rPr>
      <w:rFonts w:ascii="Garamond" w:hAnsi="Garamond"/>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1545A"/>
    <w:rPr>
      <w:rFonts w:ascii="Lucida Grande" w:hAnsi="Lucida Grande"/>
      <w:sz w:val="18"/>
      <w:szCs w:val="18"/>
    </w:rPr>
  </w:style>
  <w:style w:type="character" w:customStyle="1" w:styleId="BalloonTextChar">
    <w:name w:val="Balloon Text Char"/>
    <w:basedOn w:val="DefaultParagraphFont"/>
    <w:uiPriority w:val="99"/>
    <w:semiHidden/>
    <w:rsid w:val="005466C6"/>
    <w:rPr>
      <w:rFonts w:ascii="Lucida Grande" w:hAnsi="Lucida Grande"/>
      <w:sz w:val="18"/>
      <w:szCs w:val="18"/>
    </w:rPr>
  </w:style>
  <w:style w:type="character" w:customStyle="1" w:styleId="BalloonTextChar0">
    <w:name w:val="Balloon Text Char"/>
    <w:basedOn w:val="DefaultParagraphFont"/>
    <w:uiPriority w:val="99"/>
    <w:semiHidden/>
    <w:rsid w:val="00A31B9E"/>
    <w:rPr>
      <w:rFonts w:ascii="Lucida Grande" w:hAnsi="Lucida Grande"/>
      <w:sz w:val="18"/>
      <w:szCs w:val="18"/>
    </w:rPr>
  </w:style>
  <w:style w:type="character" w:customStyle="1" w:styleId="BalloonTextChar2">
    <w:name w:val="Balloon Text Char"/>
    <w:basedOn w:val="DefaultParagraphFont"/>
    <w:uiPriority w:val="99"/>
    <w:semiHidden/>
    <w:rsid w:val="00A31B9E"/>
    <w:rPr>
      <w:rFonts w:ascii="Lucida Grande" w:hAnsi="Lucida Grande"/>
      <w:sz w:val="18"/>
      <w:szCs w:val="18"/>
    </w:rPr>
  </w:style>
  <w:style w:type="character" w:customStyle="1" w:styleId="BalloonTextChar3">
    <w:name w:val="Balloon Text Char"/>
    <w:basedOn w:val="DefaultParagraphFont"/>
    <w:uiPriority w:val="99"/>
    <w:semiHidden/>
    <w:rsid w:val="007917FC"/>
    <w:rPr>
      <w:rFonts w:ascii="Lucida Grande" w:hAnsi="Lucida Grande"/>
      <w:sz w:val="18"/>
      <w:szCs w:val="18"/>
    </w:rPr>
  </w:style>
  <w:style w:type="character" w:customStyle="1" w:styleId="BalloonTextChar4">
    <w:name w:val="Balloon Text Char"/>
    <w:basedOn w:val="DefaultParagraphFont"/>
    <w:uiPriority w:val="99"/>
    <w:semiHidden/>
    <w:rsid w:val="00097449"/>
    <w:rPr>
      <w:rFonts w:ascii="Lucida Grande" w:hAnsi="Lucida Grande"/>
      <w:sz w:val="18"/>
      <w:szCs w:val="18"/>
    </w:rPr>
  </w:style>
  <w:style w:type="character" w:customStyle="1" w:styleId="BalloonTextChar5">
    <w:name w:val="Balloon Text Char"/>
    <w:basedOn w:val="DefaultParagraphFont"/>
    <w:uiPriority w:val="99"/>
    <w:semiHidden/>
    <w:rsid w:val="00097449"/>
    <w:rPr>
      <w:rFonts w:ascii="Lucida Grande" w:hAnsi="Lucida Grande"/>
      <w:sz w:val="18"/>
      <w:szCs w:val="18"/>
    </w:rPr>
  </w:style>
  <w:style w:type="character" w:customStyle="1" w:styleId="BalloonTextChar6">
    <w:name w:val="Balloon Text Char"/>
    <w:basedOn w:val="DefaultParagraphFont"/>
    <w:uiPriority w:val="99"/>
    <w:semiHidden/>
    <w:rsid w:val="002B1C77"/>
    <w:rPr>
      <w:rFonts w:ascii="Lucida Grande" w:hAnsi="Lucida Grande"/>
      <w:sz w:val="18"/>
      <w:szCs w:val="18"/>
    </w:rPr>
  </w:style>
  <w:style w:type="character" w:customStyle="1" w:styleId="BalloonTextChar7">
    <w:name w:val="Balloon Text Char"/>
    <w:basedOn w:val="DefaultParagraphFont"/>
    <w:uiPriority w:val="99"/>
    <w:semiHidden/>
    <w:rsid w:val="00142BD1"/>
    <w:rPr>
      <w:rFonts w:ascii="Lucida Grande" w:hAnsi="Lucida Grande"/>
      <w:sz w:val="18"/>
      <w:szCs w:val="18"/>
    </w:rPr>
  </w:style>
  <w:style w:type="character" w:customStyle="1" w:styleId="BalloonTextChar8">
    <w:name w:val="Balloon Text Char"/>
    <w:basedOn w:val="DefaultParagraphFont"/>
    <w:uiPriority w:val="99"/>
    <w:semiHidden/>
    <w:rsid w:val="009B1F62"/>
    <w:rPr>
      <w:rFonts w:ascii="Lucida Grande" w:hAnsi="Lucida Grande" w:cs="Lucida Grande"/>
      <w:sz w:val="18"/>
      <w:szCs w:val="18"/>
    </w:rPr>
  </w:style>
  <w:style w:type="character" w:customStyle="1" w:styleId="BalloonTextChar9">
    <w:name w:val="Balloon Text Char"/>
    <w:basedOn w:val="DefaultParagraphFont"/>
    <w:uiPriority w:val="99"/>
    <w:semiHidden/>
    <w:rsid w:val="009B1F62"/>
    <w:rPr>
      <w:rFonts w:ascii="Lucida Grande" w:hAnsi="Lucida Grande" w:cs="Lucida Grande"/>
      <w:sz w:val="18"/>
      <w:szCs w:val="18"/>
    </w:rPr>
  </w:style>
  <w:style w:type="character" w:customStyle="1" w:styleId="BalloonTextChara">
    <w:name w:val="Balloon Text Char"/>
    <w:basedOn w:val="DefaultParagraphFont"/>
    <w:uiPriority w:val="99"/>
    <w:semiHidden/>
    <w:rsid w:val="00144CFF"/>
    <w:rPr>
      <w:rFonts w:ascii="Lucida Grande" w:hAnsi="Lucida Grande"/>
      <w:sz w:val="18"/>
      <w:szCs w:val="18"/>
    </w:rPr>
  </w:style>
  <w:style w:type="paragraph" w:styleId="Footer">
    <w:name w:val="footer"/>
    <w:basedOn w:val="Normal"/>
    <w:rsid w:val="00B22F73"/>
    <w:pPr>
      <w:tabs>
        <w:tab w:val="center" w:pos="4320"/>
        <w:tab w:val="right" w:pos="8640"/>
      </w:tabs>
      <w:overflowPunct w:val="0"/>
      <w:autoSpaceDE w:val="0"/>
      <w:autoSpaceDN w:val="0"/>
      <w:adjustRightInd w:val="0"/>
      <w:textAlignment w:val="baseline"/>
    </w:pPr>
  </w:style>
  <w:style w:type="character" w:styleId="PageNumber">
    <w:name w:val="page number"/>
    <w:basedOn w:val="DefaultParagraphFont"/>
    <w:rsid w:val="00B22F73"/>
  </w:style>
  <w:style w:type="character" w:styleId="Hyperlink">
    <w:name w:val="Hyperlink"/>
    <w:basedOn w:val="DefaultParagraphFont"/>
    <w:rsid w:val="00B22F73"/>
    <w:rPr>
      <w:color w:val="0000FF"/>
      <w:u w:val="single"/>
    </w:rPr>
  </w:style>
  <w:style w:type="character" w:styleId="FollowedHyperlink">
    <w:name w:val="FollowedHyperlink"/>
    <w:basedOn w:val="DefaultParagraphFont"/>
    <w:rsid w:val="00B22F73"/>
    <w:rPr>
      <w:color w:val="800080"/>
      <w:u w:val="single"/>
    </w:rPr>
  </w:style>
  <w:style w:type="paragraph" w:styleId="Header">
    <w:name w:val="header"/>
    <w:basedOn w:val="Normal"/>
    <w:rsid w:val="00B22F73"/>
    <w:pPr>
      <w:tabs>
        <w:tab w:val="center" w:pos="4320"/>
        <w:tab w:val="right" w:pos="8640"/>
      </w:tabs>
      <w:overflowPunct w:val="0"/>
      <w:autoSpaceDE w:val="0"/>
      <w:autoSpaceDN w:val="0"/>
      <w:adjustRightInd w:val="0"/>
      <w:textAlignment w:val="baseline"/>
    </w:pPr>
  </w:style>
  <w:style w:type="paragraph" w:styleId="BodyTextIndent">
    <w:name w:val="Body Text Indent"/>
    <w:basedOn w:val="Normal"/>
    <w:rsid w:val="00B22F73"/>
    <w:pPr>
      <w:overflowPunct w:val="0"/>
      <w:autoSpaceDE w:val="0"/>
      <w:autoSpaceDN w:val="0"/>
      <w:adjustRightInd w:val="0"/>
      <w:ind w:left="720"/>
      <w:textAlignment w:val="baseline"/>
    </w:pPr>
  </w:style>
  <w:style w:type="paragraph" w:styleId="Title">
    <w:name w:val="Title"/>
    <w:basedOn w:val="Normal"/>
    <w:qFormat/>
    <w:rsid w:val="00B22F73"/>
    <w:pPr>
      <w:overflowPunct w:val="0"/>
      <w:autoSpaceDE w:val="0"/>
      <w:autoSpaceDN w:val="0"/>
      <w:adjustRightInd w:val="0"/>
      <w:jc w:val="center"/>
      <w:textAlignment w:val="baseline"/>
    </w:pPr>
    <w:rPr>
      <w:rFonts w:ascii="Garamond" w:hAnsi="Garamond"/>
      <w:b/>
    </w:rPr>
  </w:style>
  <w:style w:type="paragraph" w:customStyle="1" w:styleId="HTMLBody">
    <w:name w:val="HTML Body"/>
    <w:rsid w:val="00B22F73"/>
    <w:pPr>
      <w:autoSpaceDE w:val="0"/>
      <w:autoSpaceDN w:val="0"/>
      <w:adjustRightInd w:val="0"/>
    </w:pPr>
    <w:rPr>
      <w:rFonts w:ascii="Arial" w:hAnsi="Arial"/>
    </w:rPr>
  </w:style>
  <w:style w:type="paragraph" w:customStyle="1" w:styleId="HTMLVar">
    <w:name w:val="HTML Var"/>
    <w:rsid w:val="00B22F73"/>
    <w:pPr>
      <w:autoSpaceDE w:val="0"/>
      <w:autoSpaceDN w:val="0"/>
      <w:adjustRightInd w:val="0"/>
    </w:pPr>
    <w:rPr>
      <w:rFonts w:ascii="Arial" w:hAnsi="Arial"/>
      <w:i/>
      <w:iCs/>
    </w:rPr>
  </w:style>
  <w:style w:type="paragraph" w:styleId="BodyTextIndent2">
    <w:name w:val="Body Text Indent 2"/>
    <w:basedOn w:val="Normal"/>
    <w:rsid w:val="00B22F73"/>
    <w:pPr>
      <w:overflowPunct w:val="0"/>
      <w:autoSpaceDE w:val="0"/>
      <w:autoSpaceDN w:val="0"/>
      <w:adjustRightInd w:val="0"/>
      <w:ind w:left="720"/>
      <w:textAlignment w:val="baseline"/>
    </w:pPr>
    <w:rPr>
      <w:rFonts w:ascii="Garamond" w:hAnsi="Garamond"/>
      <w:sz w:val="22"/>
    </w:rPr>
  </w:style>
  <w:style w:type="character" w:customStyle="1" w:styleId="BalloonTextChar1">
    <w:name w:val="Balloon Text Char1"/>
    <w:basedOn w:val="DefaultParagraphFont"/>
    <w:link w:val="BalloonText"/>
    <w:uiPriority w:val="99"/>
    <w:semiHidden/>
    <w:rsid w:val="00B1545A"/>
    <w:rPr>
      <w:rFonts w:ascii="Lucida Grande" w:hAnsi="Lucida Grande"/>
      <w:sz w:val="18"/>
      <w:szCs w:val="18"/>
    </w:rPr>
  </w:style>
  <w:style w:type="paragraph" w:styleId="List">
    <w:name w:val="List"/>
    <w:aliases w:val="list"/>
    <w:basedOn w:val="Normal"/>
    <w:uiPriority w:val="99"/>
    <w:rsid w:val="00247BAD"/>
    <w:pPr>
      <w:spacing w:beforeLines="1" w:afterLines="1"/>
    </w:pPr>
    <w:rPr>
      <w:rFonts w:ascii="Times" w:hAnsi="Times"/>
    </w:rPr>
  </w:style>
  <w:style w:type="character" w:styleId="Strong">
    <w:name w:val="Strong"/>
    <w:basedOn w:val="DefaultParagraphFont"/>
    <w:uiPriority w:val="22"/>
    <w:rsid w:val="00407E8F"/>
    <w:rPr>
      <w:b/>
    </w:rPr>
  </w:style>
  <w:style w:type="character" w:customStyle="1" w:styleId="il">
    <w:name w:val="il"/>
    <w:basedOn w:val="DefaultParagraphFont"/>
    <w:rsid w:val="007E7A88"/>
  </w:style>
  <w:style w:type="character" w:styleId="Emphasis">
    <w:name w:val="Emphasis"/>
    <w:basedOn w:val="DefaultParagraphFont"/>
    <w:uiPriority w:val="20"/>
    <w:qFormat/>
    <w:rsid w:val="00290501"/>
    <w:rPr>
      <w:i/>
      <w:iCs/>
    </w:rPr>
  </w:style>
  <w:style w:type="character" w:customStyle="1" w:styleId="date1">
    <w:name w:val="date1"/>
    <w:basedOn w:val="DefaultParagraphFont"/>
    <w:rsid w:val="00290501"/>
  </w:style>
  <w:style w:type="paragraph" w:styleId="NormalWeb">
    <w:name w:val="Normal (Web)"/>
    <w:basedOn w:val="Normal"/>
    <w:uiPriority w:val="99"/>
    <w:unhideWhenUsed/>
    <w:rsid w:val="00910771"/>
    <w:pPr>
      <w:spacing w:before="100" w:beforeAutospacing="1" w:after="100" w:afterAutospacing="1"/>
    </w:pPr>
  </w:style>
  <w:style w:type="character" w:customStyle="1" w:styleId="apple-converted-space">
    <w:name w:val="apple-converted-space"/>
    <w:basedOn w:val="DefaultParagraphFont"/>
    <w:rsid w:val="00865AA3"/>
  </w:style>
  <w:style w:type="character" w:styleId="UnresolvedMention">
    <w:name w:val="Unresolved Mention"/>
    <w:basedOn w:val="DefaultParagraphFont"/>
    <w:uiPriority w:val="99"/>
    <w:semiHidden/>
    <w:unhideWhenUsed/>
    <w:rsid w:val="008B6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1823">
      <w:bodyDiv w:val="1"/>
      <w:marLeft w:val="0"/>
      <w:marRight w:val="0"/>
      <w:marTop w:val="0"/>
      <w:marBottom w:val="0"/>
      <w:divBdr>
        <w:top w:val="none" w:sz="0" w:space="0" w:color="auto"/>
        <w:left w:val="none" w:sz="0" w:space="0" w:color="auto"/>
        <w:bottom w:val="none" w:sz="0" w:space="0" w:color="auto"/>
        <w:right w:val="none" w:sz="0" w:space="0" w:color="auto"/>
      </w:divBdr>
    </w:div>
    <w:div w:id="103694989">
      <w:bodyDiv w:val="1"/>
      <w:marLeft w:val="0"/>
      <w:marRight w:val="0"/>
      <w:marTop w:val="0"/>
      <w:marBottom w:val="0"/>
      <w:divBdr>
        <w:top w:val="none" w:sz="0" w:space="0" w:color="auto"/>
        <w:left w:val="none" w:sz="0" w:space="0" w:color="auto"/>
        <w:bottom w:val="none" w:sz="0" w:space="0" w:color="auto"/>
        <w:right w:val="none" w:sz="0" w:space="0" w:color="auto"/>
      </w:divBdr>
    </w:div>
    <w:div w:id="659892798">
      <w:bodyDiv w:val="1"/>
      <w:marLeft w:val="0"/>
      <w:marRight w:val="0"/>
      <w:marTop w:val="0"/>
      <w:marBottom w:val="0"/>
      <w:divBdr>
        <w:top w:val="none" w:sz="0" w:space="0" w:color="auto"/>
        <w:left w:val="none" w:sz="0" w:space="0" w:color="auto"/>
        <w:bottom w:val="none" w:sz="0" w:space="0" w:color="auto"/>
        <w:right w:val="none" w:sz="0" w:space="0" w:color="auto"/>
      </w:divBdr>
    </w:div>
    <w:div w:id="780879636">
      <w:bodyDiv w:val="1"/>
      <w:marLeft w:val="0"/>
      <w:marRight w:val="0"/>
      <w:marTop w:val="0"/>
      <w:marBottom w:val="0"/>
      <w:divBdr>
        <w:top w:val="none" w:sz="0" w:space="0" w:color="auto"/>
        <w:left w:val="none" w:sz="0" w:space="0" w:color="auto"/>
        <w:bottom w:val="none" w:sz="0" w:space="0" w:color="auto"/>
        <w:right w:val="none" w:sz="0" w:space="0" w:color="auto"/>
      </w:divBdr>
      <w:divsChild>
        <w:div w:id="1371954844">
          <w:marLeft w:val="0"/>
          <w:marRight w:val="0"/>
          <w:marTop w:val="0"/>
          <w:marBottom w:val="0"/>
          <w:divBdr>
            <w:top w:val="none" w:sz="0" w:space="0" w:color="auto"/>
            <w:left w:val="none" w:sz="0" w:space="0" w:color="auto"/>
            <w:bottom w:val="none" w:sz="0" w:space="0" w:color="auto"/>
            <w:right w:val="none" w:sz="0" w:space="0" w:color="auto"/>
          </w:divBdr>
          <w:divsChild>
            <w:div w:id="812722207">
              <w:marLeft w:val="0"/>
              <w:marRight w:val="0"/>
              <w:marTop w:val="0"/>
              <w:marBottom w:val="0"/>
              <w:divBdr>
                <w:top w:val="none" w:sz="0" w:space="0" w:color="auto"/>
                <w:left w:val="none" w:sz="0" w:space="0" w:color="auto"/>
                <w:bottom w:val="none" w:sz="0" w:space="0" w:color="auto"/>
                <w:right w:val="none" w:sz="0" w:space="0" w:color="auto"/>
              </w:divBdr>
              <w:divsChild>
                <w:div w:id="1492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93030">
      <w:bodyDiv w:val="1"/>
      <w:marLeft w:val="0"/>
      <w:marRight w:val="0"/>
      <w:marTop w:val="0"/>
      <w:marBottom w:val="0"/>
      <w:divBdr>
        <w:top w:val="none" w:sz="0" w:space="0" w:color="auto"/>
        <w:left w:val="none" w:sz="0" w:space="0" w:color="auto"/>
        <w:bottom w:val="none" w:sz="0" w:space="0" w:color="auto"/>
        <w:right w:val="none" w:sz="0" w:space="0" w:color="auto"/>
      </w:divBdr>
    </w:div>
    <w:div w:id="933902513">
      <w:bodyDiv w:val="1"/>
      <w:marLeft w:val="0"/>
      <w:marRight w:val="0"/>
      <w:marTop w:val="0"/>
      <w:marBottom w:val="0"/>
      <w:divBdr>
        <w:top w:val="none" w:sz="0" w:space="0" w:color="auto"/>
        <w:left w:val="none" w:sz="0" w:space="0" w:color="auto"/>
        <w:bottom w:val="none" w:sz="0" w:space="0" w:color="auto"/>
        <w:right w:val="none" w:sz="0" w:space="0" w:color="auto"/>
      </w:divBdr>
    </w:div>
    <w:div w:id="1181697920">
      <w:bodyDiv w:val="1"/>
      <w:marLeft w:val="0"/>
      <w:marRight w:val="0"/>
      <w:marTop w:val="0"/>
      <w:marBottom w:val="0"/>
      <w:divBdr>
        <w:top w:val="none" w:sz="0" w:space="0" w:color="auto"/>
        <w:left w:val="none" w:sz="0" w:space="0" w:color="auto"/>
        <w:bottom w:val="none" w:sz="0" w:space="0" w:color="auto"/>
        <w:right w:val="none" w:sz="0" w:space="0" w:color="auto"/>
      </w:divBdr>
      <w:divsChild>
        <w:div w:id="203104303">
          <w:marLeft w:val="0"/>
          <w:marRight w:val="0"/>
          <w:marTop w:val="0"/>
          <w:marBottom w:val="0"/>
          <w:divBdr>
            <w:top w:val="none" w:sz="0" w:space="0" w:color="auto"/>
            <w:left w:val="none" w:sz="0" w:space="0" w:color="auto"/>
            <w:bottom w:val="none" w:sz="0" w:space="0" w:color="auto"/>
            <w:right w:val="none" w:sz="0" w:space="0" w:color="auto"/>
          </w:divBdr>
          <w:divsChild>
            <w:div w:id="430441005">
              <w:marLeft w:val="0"/>
              <w:marRight w:val="0"/>
              <w:marTop w:val="0"/>
              <w:marBottom w:val="0"/>
              <w:divBdr>
                <w:top w:val="none" w:sz="0" w:space="0" w:color="auto"/>
                <w:left w:val="none" w:sz="0" w:space="0" w:color="auto"/>
                <w:bottom w:val="none" w:sz="0" w:space="0" w:color="auto"/>
                <w:right w:val="none" w:sz="0" w:space="0" w:color="auto"/>
              </w:divBdr>
            </w:div>
          </w:divsChild>
        </w:div>
        <w:div w:id="649554844">
          <w:marLeft w:val="0"/>
          <w:marRight w:val="0"/>
          <w:marTop w:val="0"/>
          <w:marBottom w:val="0"/>
          <w:divBdr>
            <w:top w:val="none" w:sz="0" w:space="0" w:color="auto"/>
            <w:left w:val="none" w:sz="0" w:space="0" w:color="auto"/>
            <w:bottom w:val="none" w:sz="0" w:space="0" w:color="auto"/>
            <w:right w:val="none" w:sz="0" w:space="0" w:color="auto"/>
          </w:divBdr>
          <w:divsChild>
            <w:div w:id="754595798">
              <w:marLeft w:val="0"/>
              <w:marRight w:val="0"/>
              <w:marTop w:val="0"/>
              <w:marBottom w:val="0"/>
              <w:divBdr>
                <w:top w:val="none" w:sz="0" w:space="0" w:color="auto"/>
                <w:left w:val="none" w:sz="0" w:space="0" w:color="auto"/>
                <w:bottom w:val="none" w:sz="0" w:space="0" w:color="auto"/>
                <w:right w:val="none" w:sz="0" w:space="0" w:color="auto"/>
              </w:divBdr>
              <w:divsChild>
                <w:div w:id="1000693978">
                  <w:marLeft w:val="0"/>
                  <w:marRight w:val="0"/>
                  <w:marTop w:val="0"/>
                  <w:marBottom w:val="0"/>
                  <w:divBdr>
                    <w:top w:val="none" w:sz="0" w:space="0" w:color="auto"/>
                    <w:left w:val="none" w:sz="0" w:space="0" w:color="auto"/>
                    <w:bottom w:val="none" w:sz="0" w:space="0" w:color="auto"/>
                    <w:right w:val="none" w:sz="0" w:space="0" w:color="auto"/>
                  </w:divBdr>
                </w:div>
              </w:divsChild>
            </w:div>
            <w:div w:id="866914967">
              <w:marLeft w:val="0"/>
              <w:marRight w:val="0"/>
              <w:marTop w:val="0"/>
              <w:marBottom w:val="0"/>
              <w:divBdr>
                <w:top w:val="none" w:sz="0" w:space="0" w:color="auto"/>
                <w:left w:val="none" w:sz="0" w:space="0" w:color="auto"/>
                <w:bottom w:val="none" w:sz="0" w:space="0" w:color="auto"/>
                <w:right w:val="none" w:sz="0" w:space="0" w:color="auto"/>
              </w:divBdr>
              <w:divsChild>
                <w:div w:id="480927083">
                  <w:marLeft w:val="0"/>
                  <w:marRight w:val="0"/>
                  <w:marTop w:val="0"/>
                  <w:marBottom w:val="0"/>
                  <w:divBdr>
                    <w:top w:val="none" w:sz="0" w:space="0" w:color="auto"/>
                    <w:left w:val="none" w:sz="0" w:space="0" w:color="auto"/>
                    <w:bottom w:val="none" w:sz="0" w:space="0" w:color="auto"/>
                    <w:right w:val="none" w:sz="0" w:space="0" w:color="auto"/>
                  </w:divBdr>
                </w:div>
                <w:div w:id="20277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9021">
          <w:marLeft w:val="0"/>
          <w:marRight w:val="0"/>
          <w:marTop w:val="0"/>
          <w:marBottom w:val="0"/>
          <w:divBdr>
            <w:top w:val="none" w:sz="0" w:space="0" w:color="auto"/>
            <w:left w:val="none" w:sz="0" w:space="0" w:color="auto"/>
            <w:bottom w:val="none" w:sz="0" w:space="0" w:color="auto"/>
            <w:right w:val="none" w:sz="0" w:space="0" w:color="auto"/>
          </w:divBdr>
          <w:divsChild>
            <w:div w:id="1806577603">
              <w:marLeft w:val="0"/>
              <w:marRight w:val="0"/>
              <w:marTop w:val="0"/>
              <w:marBottom w:val="0"/>
              <w:divBdr>
                <w:top w:val="none" w:sz="0" w:space="0" w:color="auto"/>
                <w:left w:val="none" w:sz="0" w:space="0" w:color="auto"/>
                <w:bottom w:val="none" w:sz="0" w:space="0" w:color="auto"/>
                <w:right w:val="none" w:sz="0" w:space="0" w:color="auto"/>
              </w:divBdr>
            </w:div>
          </w:divsChild>
        </w:div>
        <w:div w:id="1825930854">
          <w:marLeft w:val="0"/>
          <w:marRight w:val="0"/>
          <w:marTop w:val="0"/>
          <w:marBottom w:val="0"/>
          <w:divBdr>
            <w:top w:val="none" w:sz="0" w:space="0" w:color="auto"/>
            <w:left w:val="none" w:sz="0" w:space="0" w:color="auto"/>
            <w:bottom w:val="none" w:sz="0" w:space="0" w:color="auto"/>
            <w:right w:val="none" w:sz="0" w:space="0" w:color="auto"/>
          </w:divBdr>
          <w:divsChild>
            <w:div w:id="1231691999">
              <w:marLeft w:val="0"/>
              <w:marRight w:val="0"/>
              <w:marTop w:val="0"/>
              <w:marBottom w:val="0"/>
              <w:divBdr>
                <w:top w:val="none" w:sz="0" w:space="0" w:color="auto"/>
                <w:left w:val="none" w:sz="0" w:space="0" w:color="auto"/>
                <w:bottom w:val="none" w:sz="0" w:space="0" w:color="auto"/>
                <w:right w:val="none" w:sz="0" w:space="0" w:color="auto"/>
              </w:divBdr>
              <w:divsChild>
                <w:div w:id="2001423010">
                  <w:marLeft w:val="0"/>
                  <w:marRight w:val="0"/>
                  <w:marTop w:val="0"/>
                  <w:marBottom w:val="0"/>
                  <w:divBdr>
                    <w:top w:val="none" w:sz="0" w:space="0" w:color="auto"/>
                    <w:left w:val="none" w:sz="0" w:space="0" w:color="auto"/>
                    <w:bottom w:val="none" w:sz="0" w:space="0" w:color="auto"/>
                    <w:right w:val="none" w:sz="0" w:space="0" w:color="auto"/>
                  </w:divBdr>
                </w:div>
              </w:divsChild>
            </w:div>
            <w:div w:id="1491288408">
              <w:marLeft w:val="0"/>
              <w:marRight w:val="0"/>
              <w:marTop w:val="0"/>
              <w:marBottom w:val="0"/>
              <w:divBdr>
                <w:top w:val="none" w:sz="0" w:space="0" w:color="auto"/>
                <w:left w:val="none" w:sz="0" w:space="0" w:color="auto"/>
                <w:bottom w:val="none" w:sz="0" w:space="0" w:color="auto"/>
                <w:right w:val="none" w:sz="0" w:space="0" w:color="auto"/>
              </w:divBdr>
              <w:divsChild>
                <w:div w:id="55470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36055">
      <w:bodyDiv w:val="1"/>
      <w:marLeft w:val="0"/>
      <w:marRight w:val="0"/>
      <w:marTop w:val="0"/>
      <w:marBottom w:val="0"/>
      <w:divBdr>
        <w:top w:val="none" w:sz="0" w:space="0" w:color="auto"/>
        <w:left w:val="none" w:sz="0" w:space="0" w:color="auto"/>
        <w:bottom w:val="none" w:sz="0" w:space="0" w:color="auto"/>
        <w:right w:val="none" w:sz="0" w:space="0" w:color="auto"/>
      </w:divBdr>
    </w:div>
    <w:div w:id="1701660061">
      <w:bodyDiv w:val="1"/>
      <w:marLeft w:val="0"/>
      <w:marRight w:val="0"/>
      <w:marTop w:val="0"/>
      <w:marBottom w:val="0"/>
      <w:divBdr>
        <w:top w:val="none" w:sz="0" w:space="0" w:color="auto"/>
        <w:left w:val="none" w:sz="0" w:space="0" w:color="auto"/>
        <w:bottom w:val="none" w:sz="0" w:space="0" w:color="auto"/>
        <w:right w:val="none" w:sz="0" w:space="0" w:color="auto"/>
      </w:divBdr>
    </w:div>
    <w:div w:id="1876503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13" Type="http://schemas.openxmlformats.org/officeDocument/2006/relationships/hyperlink" Target="https://articleworks.cadmus.com/geolaw/zs900311.html" TargetMode="External"/><Relationship Id="rId18" Type="http://schemas.openxmlformats.org/officeDocument/2006/relationships/hyperlink" Target="http://www.lpbr.net/2017/06/let-me-be-refugee.html" TargetMode="External"/><Relationship Id="rId26" Type="http://schemas.openxmlformats.org/officeDocument/2006/relationships/hyperlink" Target="https://www.politico.com/magazine/story/2017/11/01/diversity-visa-irish-history-215776" TargetMode="External"/><Relationship Id="rId39" Type="http://schemas.openxmlformats.org/officeDocument/2006/relationships/theme" Target="theme/theme1.xml"/><Relationship Id="rId21" Type="http://schemas.openxmlformats.org/officeDocument/2006/relationships/hyperlink" Target="https://www.politico.com/news/magazine/2022/03/22/senate-confirmation-questions-ketanji-brown-jackson-00018982" TargetMode="External"/><Relationship Id="rId34" Type="http://schemas.openxmlformats.org/officeDocument/2006/relationships/hyperlink" Target="https://www.washingtonpost.com/news/monkey-cage/wp/2014/04/21/lies-damned-lies-and-obamas-deportation-statistics/" TargetMode="External"/><Relationship Id="rId7" Type="http://schemas.openxmlformats.org/officeDocument/2006/relationships/endnotes" Target="endnotes.xml"/><Relationship Id="rId12" Type="http://schemas.openxmlformats.org/officeDocument/2006/relationships/hyperlink" Target="https://us.sagepub.com/en-us/nam/debates-on-us-immigration/book235906" TargetMode="External"/><Relationship Id="rId17" Type="http://schemas.openxmlformats.org/officeDocument/2006/relationships/hyperlink" Target="http://www.lpbr.net/2023/02/you-are-not-american-citizenship.html" TargetMode="External"/><Relationship Id="rId25" Type="http://schemas.openxmlformats.org/officeDocument/2006/relationships/hyperlink" Target="https://www.washingtonpost.com/politics/2020/01/28/is-trump-admitting-defeat-with-his-new-us-visa-rules/" TargetMode="External"/><Relationship Id="rId33" Type="http://schemas.openxmlformats.org/officeDocument/2006/relationships/hyperlink" Target="https://www.washingtonpost.com/blogs/monkey-cage/wp/2015/08/21/trump-thinks-that-being-born-in-the-u-s-shouldnt-make-you-a-citizen-changing-that-would-be-very-har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einonline.org/hol-cgi-bin/get_pdf.cgi?handle=hein.journals/geoimlj10&amp;section=14" TargetMode="External"/><Relationship Id="rId20" Type="http://schemas.openxmlformats.org/officeDocument/2006/relationships/hyperlink" Target="https://mercury.brooklyn.cuny.edu/owa/redir.aspx?SURL=yqfmNFzueXILyjzuxfwYfxsh-u9SkZparetyK4cOGub744E7-O3TCGgAdAB0AHAAcwA6AC8ALwBoAGkAcwB0AG8AcgB5AHAAcgBvAGcAcgBhAG0ALgBjAG8AbQBtAG8AbgBzAC4AZwBjAC4AYwB1AG4AeQAuAGUAZAB1AC8AYQBwAHIAaQBsAC0AMwAwAC0AYwBhAGwAbAAtAGYAbwByAC0AcABhAHAAZQByAHMALQBlAG0AYQBuAGMAaQBwAGEAdABpAG8AbgBzAC0AcgBlAGMAbwBuAHMAdAByAHUAYwB0AGkAbwBuAHMALQBhAG4AZAAtAHIAZQB2AG8AbAB1AHQAaQBvAG4AcwAtAGEAZgByAGkAYwBhAG4ALQBhAG0AZQByAGkAYwBhAG4ALQBwAG8AbABpAHQAaQBjAHMALQBhAG4AZAAtAHUALQBzAC0AaABpAHMAdABvAHIAeQAtAGkAbgAtAHQAaABlAC0AbABvAG4AZwAtADEAOQB0AGgALQBjAGUAbgB0AHUAcgB5AC8A&amp;URL=https%3a%2f%2fhistoryprogram.commons.gc.cuny.edu%2fapril-30-call-for-papers-emancipations-reconstructions-and-revolutions-african-american-politics-and-u-s-history-in-the-long-19th-century%2f" TargetMode="External"/><Relationship Id="rId29" Type="http://schemas.openxmlformats.org/officeDocument/2006/relationships/hyperlink" Target="http://newbooksnetwork.com/anna-law-the-immigration-battle-in-american-courts-cambridge-up-2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stor.org/stable/23268731" TargetMode="External"/><Relationship Id="rId24" Type="http://schemas.openxmlformats.org/officeDocument/2006/relationships/hyperlink" Target="https://www.politico.com/news/magazine/2020/09/26/amy-barrett-scotus-legal-experts-422028" TargetMode="External"/><Relationship Id="rId32" Type="http://schemas.openxmlformats.org/officeDocument/2006/relationships/hyperlink" Target="http://talkingpointsmemo.com/cafe/immigration-nationality-act-reagan-johnson-trump"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jstor.org/stable/27501196" TargetMode="External"/><Relationship Id="rId23" Type="http://schemas.openxmlformats.org/officeDocument/2006/relationships/hyperlink" Target="https://www.washingtonpost.com/outlook/2021/09/21/myth-open-borders/" TargetMode="External"/><Relationship Id="rId28" Type="http://schemas.openxmlformats.org/officeDocument/2006/relationships/hyperlink" Target="https://theconversation.com/want-to-challenge-trump-on-immigration-try-a-strategy-from-the-antebellum-south-70469" TargetMode="External"/><Relationship Id="rId36" Type="http://schemas.openxmlformats.org/officeDocument/2006/relationships/footer" Target="footer2.xml"/><Relationship Id="rId10" Type="http://schemas.openxmlformats.org/officeDocument/2006/relationships/hyperlink" Target="https://www.cambridge.org/core/journals/studies-in-american-political-development/article/abs/lunatics-idiots-paupers-and-negro-seamenimmigration-federalism-and-the-early-american-state/9F82F0A8B00F407DE20ADE4D315917CA" TargetMode="External"/><Relationship Id="rId19" Type="http://schemas.openxmlformats.org/officeDocument/2006/relationships/hyperlink" Target="http://www.lpbr.net/2013/12/the-sovereign-citizen-denaturalization.html" TargetMode="External"/><Relationship Id="rId31" Type="http://schemas.openxmlformats.org/officeDocument/2006/relationships/hyperlink" Target="http://www.scholarsstrategynetwork.org/podcast/immigration-beyond-border" TargetMode="External"/><Relationship Id="rId4" Type="http://schemas.openxmlformats.org/officeDocument/2006/relationships/settings" Target="settings.xml"/><Relationship Id="rId9" Type="http://schemas.openxmlformats.org/officeDocument/2006/relationships/hyperlink" Target="https://www.journals.uchicago.edu/doi/abs/10.1057/pol.2015.13" TargetMode="External"/><Relationship Id="rId14" Type="http://schemas.openxmlformats.org/officeDocument/2006/relationships/hyperlink" Target="https://www.e-elgar.com/shop/usd/handbook-of-research-methods-in-migration-9781781005422.html" TargetMode="External"/><Relationship Id="rId22" Type="http://schemas.openxmlformats.org/officeDocument/2006/relationships/hyperlink" Target="https://www.politico.com/news/magazine/2022/01/27/breyer-supreme-court-nominee-successor-00000019" TargetMode="External"/><Relationship Id="rId27" Type="http://schemas.openxmlformats.org/officeDocument/2006/relationships/hyperlink" Target="https://www.washingtonpost.com/news/monkey-cage/wp/2017/05/03/this-is-how-trumps-deportations-differ-from-obamas/?utm_term=.84f26f5d2147" TargetMode="External"/><Relationship Id="rId30" Type="http://schemas.openxmlformats.org/officeDocument/2006/relationships/hyperlink" Target="http://www.cuny.tv/show/potus2016/PR2005763" TargetMode="External"/><Relationship Id="rId35" Type="http://schemas.openxmlformats.org/officeDocument/2006/relationships/footer" Target="footer1.xml"/><Relationship Id="rId8" Type="http://schemas.openxmlformats.org/officeDocument/2006/relationships/hyperlink" Target="https://academic.oup.com/edited-volume/34719/chapter-abstract/296460546?redirectedFrom=fulltex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D90CE-6AE3-FF4B-B769-7B393178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7657</Words>
  <Characters>41274</Characters>
  <Application>Microsoft Office Word</Application>
  <DocSecurity>0</DocSecurity>
  <Lines>625</Lines>
  <Paragraphs>146</Paragraphs>
  <ScaleCrop>false</ScaleCrop>
  <HeadingPairs>
    <vt:vector size="2" baseType="variant">
      <vt:variant>
        <vt:lpstr>Title</vt:lpstr>
      </vt:variant>
      <vt:variant>
        <vt:i4>1</vt:i4>
      </vt:variant>
    </vt:vector>
  </HeadingPairs>
  <TitlesOfParts>
    <vt:vector size="1" baseType="lpstr">
      <vt:lpstr/>
    </vt:vector>
  </TitlesOfParts>
  <Manager/>
  <Company> </Company>
  <LinksUpToDate>false</LinksUpToDate>
  <CharactersWithSpaces>48785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 Law</dc:creator>
  <cp:keywords/>
  <dc:description/>
  <cp:lastModifiedBy>Anna Law</cp:lastModifiedBy>
  <cp:revision>5</cp:revision>
  <cp:lastPrinted>2018-01-05T00:01:00Z</cp:lastPrinted>
  <dcterms:created xsi:type="dcterms:W3CDTF">2023-03-29T20:16:00Z</dcterms:created>
  <dcterms:modified xsi:type="dcterms:W3CDTF">2023-07-07T18:11:00Z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2022-09-09T12:11:56Z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7caa9380-fea1-4856-bed2-40a53e4f0757</vt:lpwstr>
  </property>
  <property fmtid="{D5CDD505-2E9C-101B-9397-08002B2CF9AE}" pid="8" name="MSIP_Label_fa1855b2-0a05-4494-a903-f3f23f3f98e0_ContentBits">
    <vt:lpwstr>0</vt:lpwstr>
  </property>
</Properties>
</file>